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91DC" w14:textId="77777777" w:rsidR="00EC7630" w:rsidRDefault="00EC7630" w:rsidP="00EC7630">
      <w:r>
        <w:rPr>
          <w:rFonts w:hint="eastAsia"/>
        </w:rPr>
        <w:t>对于工业领域的时序大数据，可以采用以下方法进行平滑处理：</w:t>
      </w:r>
    </w:p>
    <w:p w14:paraId="559E7266" w14:textId="77777777" w:rsidR="00EC7630" w:rsidRDefault="00EC7630" w:rsidP="00EC7630"/>
    <w:p w14:paraId="3A9785DA" w14:textId="77777777" w:rsidR="00EC7630" w:rsidRDefault="00EC7630" w:rsidP="00EC7630">
      <w:r w:rsidRPr="00EC7630">
        <w:rPr>
          <w:rFonts w:hint="eastAsia"/>
          <w:b/>
          <w:bCs/>
        </w:rPr>
        <w:t>移动平均法</w:t>
      </w:r>
      <w:r>
        <w:rPr>
          <w:rFonts w:hint="eastAsia"/>
        </w:rPr>
        <w:t>：将数据分为若干个窗口，计算每个窗口内数据的平均值作为平滑后的数值，可以减少数据的波动。</w:t>
      </w:r>
    </w:p>
    <w:p w14:paraId="61F6CB05" w14:textId="77777777" w:rsidR="00EC7630" w:rsidRDefault="00EC7630" w:rsidP="00EC7630"/>
    <w:p w14:paraId="53D75BF4" w14:textId="77777777" w:rsidR="00EC7630" w:rsidRDefault="00EC7630" w:rsidP="00EC7630">
      <w:r w:rsidRPr="00EC7630">
        <w:rPr>
          <w:rFonts w:hint="eastAsia"/>
          <w:b/>
          <w:bCs/>
        </w:rPr>
        <w:t>指数平滑法</w:t>
      </w:r>
      <w:r>
        <w:rPr>
          <w:rFonts w:hint="eastAsia"/>
        </w:rPr>
        <w:t>：通过对历史数据进行加权平均，对未来数据进行预测，可以消除随机波动。</w:t>
      </w:r>
    </w:p>
    <w:p w14:paraId="07EF7104" w14:textId="77777777" w:rsidR="00EC7630" w:rsidRDefault="00EC7630" w:rsidP="00EC7630"/>
    <w:p w14:paraId="07CF63F9" w14:textId="77777777" w:rsidR="00EC7630" w:rsidRDefault="00EC7630" w:rsidP="00EC7630">
      <w:r w:rsidRPr="00EC7630">
        <w:rPr>
          <w:b/>
          <w:bCs/>
        </w:rPr>
        <w:t>Loess平滑法</w:t>
      </w:r>
      <w:r>
        <w:t>：通过局部加权回归，对局部数据进行平滑，可以消除季节性和周期性的波动。</w:t>
      </w:r>
    </w:p>
    <w:p w14:paraId="3A3AFFCE" w14:textId="77777777" w:rsidR="00EC7630" w:rsidRDefault="00EC7630" w:rsidP="00EC7630"/>
    <w:p w14:paraId="04744C18" w14:textId="77777777" w:rsidR="00EC7630" w:rsidRDefault="00EC7630" w:rsidP="00EC7630">
      <w:r w:rsidRPr="00EC7630">
        <w:rPr>
          <w:rFonts w:hint="eastAsia"/>
          <w:b/>
          <w:bCs/>
        </w:rPr>
        <w:t>傅里叶变换法</w:t>
      </w:r>
      <w:r>
        <w:rPr>
          <w:rFonts w:hint="eastAsia"/>
        </w:rPr>
        <w:t>：将时域数据转换为频域数据，对频域数据进行平滑处理，可以减少高频噪声。</w:t>
      </w:r>
    </w:p>
    <w:p w14:paraId="7C97E86A" w14:textId="77777777" w:rsidR="00EC7630" w:rsidRDefault="00EC7630" w:rsidP="00EC7630"/>
    <w:p w14:paraId="6ABC3772" w14:textId="77777777" w:rsidR="00EC7630" w:rsidRDefault="00EC7630" w:rsidP="00EC7630">
      <w:r w:rsidRPr="00EC7630">
        <w:rPr>
          <w:rFonts w:hint="eastAsia"/>
          <w:b/>
          <w:bCs/>
        </w:rPr>
        <w:t>小波变换法</w:t>
      </w:r>
      <w:r>
        <w:rPr>
          <w:rFonts w:hint="eastAsia"/>
        </w:rPr>
        <w:t>：将时域数据分解为多个尺度的频域数据，对不同尺度的频域数据进行平滑处理，可以同时消除高频噪声和低频漂移。</w:t>
      </w:r>
    </w:p>
    <w:p w14:paraId="51A803E1" w14:textId="77777777" w:rsidR="00EC7630" w:rsidRDefault="00EC7630" w:rsidP="00EC7630"/>
    <w:p w14:paraId="2C6BDBEA" w14:textId="35A9A50E" w:rsidR="0047466B" w:rsidRDefault="00EC7630" w:rsidP="00EC7630">
      <w:r>
        <w:rPr>
          <w:rFonts w:hint="eastAsia"/>
        </w:rPr>
        <w:t>以上方法均可以用于工业领域的时序大数据的平滑处理，具体选择哪种方法需要根据数据特点和需求进行选择。</w:t>
      </w:r>
    </w:p>
    <w:p w14:paraId="4CC01F8C" w14:textId="77777777" w:rsidR="00EC7630" w:rsidRDefault="00EC7630" w:rsidP="00EC7630"/>
    <w:p w14:paraId="3A2B9717" w14:textId="77777777" w:rsidR="00EC7630" w:rsidRDefault="00EC7630" w:rsidP="00EC7630"/>
    <w:p w14:paraId="3C44EF69" w14:textId="77777777" w:rsidR="00EC7630" w:rsidRDefault="00EC7630" w:rsidP="00EC7630">
      <w:r w:rsidRPr="00EC7630">
        <w:rPr>
          <w:rFonts w:hint="eastAsia"/>
          <w:b/>
          <w:bCs/>
        </w:rPr>
        <w:t>卡尔曼滤波</w:t>
      </w:r>
      <w:r>
        <w:rPr>
          <w:rFonts w:hint="eastAsia"/>
        </w:rPr>
        <w:t>是一种</w:t>
      </w:r>
      <w:r w:rsidRPr="00EC7630">
        <w:rPr>
          <w:rFonts w:hint="eastAsia"/>
          <w:b/>
          <w:bCs/>
        </w:rPr>
        <w:t>递归滤波</w:t>
      </w:r>
      <w:r>
        <w:rPr>
          <w:rFonts w:hint="eastAsia"/>
        </w:rPr>
        <w:t>算法，可以用于估计线性动态系统中的状态，并且具有高效和优秀的估计性能。虽然卡尔曼滤波可以用于平滑处理工业序列大数据，但其主要应用于动态系统的状态估计和预测，对于非线性或高维数据，需要使用扩展卡尔曼滤波或无迹卡尔曼滤波等扩展版本。</w:t>
      </w:r>
    </w:p>
    <w:p w14:paraId="3BA152F5" w14:textId="77777777" w:rsidR="00EC7630" w:rsidRDefault="00EC7630" w:rsidP="00EC7630"/>
    <w:p w14:paraId="24FDBC38" w14:textId="36F8433E" w:rsidR="00EC7630" w:rsidRDefault="00EC7630" w:rsidP="00EC7630">
      <w:r>
        <w:rPr>
          <w:rFonts w:hint="eastAsia"/>
        </w:rPr>
        <w:t>相对于其他平滑处理方法，</w:t>
      </w:r>
      <w:r w:rsidRPr="00DF470A">
        <w:rPr>
          <w:rFonts w:hint="eastAsia"/>
          <w:b/>
          <w:bCs/>
        </w:rPr>
        <w:t>卡尔曼滤波对数据噪声和不确定性的影响较小</w:t>
      </w:r>
      <w:r>
        <w:rPr>
          <w:rFonts w:hint="eastAsia"/>
        </w:rPr>
        <w:t>，因此</w:t>
      </w:r>
      <w:r w:rsidRPr="00DF470A">
        <w:rPr>
          <w:rFonts w:hint="eastAsia"/>
          <w:b/>
          <w:bCs/>
        </w:rPr>
        <w:t>适用于噪声较大的工业数据</w:t>
      </w:r>
      <w:r>
        <w:rPr>
          <w:rFonts w:hint="eastAsia"/>
        </w:rPr>
        <w:t>，例如</w:t>
      </w:r>
      <w:r w:rsidRPr="00DF470A">
        <w:rPr>
          <w:rFonts w:hint="eastAsia"/>
          <w:b/>
          <w:bCs/>
        </w:rPr>
        <w:t>传感器数据</w:t>
      </w:r>
      <w:r>
        <w:rPr>
          <w:rFonts w:hint="eastAsia"/>
        </w:rPr>
        <w:t>。但是，卡尔曼滤波的前提是</w:t>
      </w:r>
      <w:r w:rsidRPr="00DF470A">
        <w:rPr>
          <w:rFonts w:hint="eastAsia"/>
          <w:b/>
          <w:bCs/>
        </w:rPr>
        <w:t>线性动态系统</w:t>
      </w:r>
      <w:r>
        <w:rPr>
          <w:rFonts w:hint="eastAsia"/>
        </w:rPr>
        <w:t>，并且需要先对系统进行建模和参数估计，这在实际应用中可能会有一定的挑战。因此，具体应用时需要考虑数据的特点和需求，并选择合适的方法进行平滑处理。</w:t>
      </w:r>
    </w:p>
    <w:p w14:paraId="42275F77" w14:textId="77777777" w:rsidR="00DF470A" w:rsidRDefault="00DF470A" w:rsidP="00EC7630"/>
    <w:p w14:paraId="6BA33DD1" w14:textId="77777777" w:rsidR="00DF470A" w:rsidRDefault="00DF470A" w:rsidP="00DF470A">
      <w:r w:rsidRPr="00DF470A">
        <w:rPr>
          <w:rFonts w:hint="eastAsia"/>
          <w:b/>
          <w:bCs/>
        </w:rPr>
        <w:t>钢铁制造业是一个复杂的过程</w:t>
      </w:r>
      <w:r>
        <w:rPr>
          <w:rFonts w:hint="eastAsia"/>
        </w:rPr>
        <w:t>，涉及到多个环节，包括原料处理、炼钢、轧钢、热处理等，其中</w:t>
      </w:r>
      <w:r w:rsidRPr="00DF470A">
        <w:rPr>
          <w:rFonts w:hint="eastAsia"/>
          <w:b/>
          <w:bCs/>
        </w:rPr>
        <w:t>包含了多种非线性因素的影响</w:t>
      </w:r>
      <w:r>
        <w:rPr>
          <w:rFonts w:hint="eastAsia"/>
        </w:rPr>
        <w:t>。因此，</w:t>
      </w:r>
      <w:r w:rsidRPr="00DF470A">
        <w:rPr>
          <w:rFonts w:hint="eastAsia"/>
          <w:b/>
          <w:bCs/>
        </w:rPr>
        <w:t>钢铁制造业不完全符合线性动态系统的定义</w:t>
      </w:r>
      <w:r>
        <w:rPr>
          <w:rFonts w:hint="eastAsia"/>
        </w:rPr>
        <w:t>。</w:t>
      </w:r>
    </w:p>
    <w:p w14:paraId="70875FC7" w14:textId="77777777" w:rsidR="00DF470A" w:rsidRDefault="00DF470A" w:rsidP="00DF470A"/>
    <w:p w14:paraId="14724204" w14:textId="77777777" w:rsidR="00DF470A" w:rsidRDefault="00DF470A" w:rsidP="00DF470A">
      <w:r>
        <w:rPr>
          <w:rFonts w:hint="eastAsia"/>
        </w:rPr>
        <w:t>虽然钢铁制造业中的某些环节可能具有线性特征，但是</w:t>
      </w:r>
      <w:r w:rsidRPr="00DF470A">
        <w:rPr>
          <w:rFonts w:hint="eastAsia"/>
          <w:b/>
          <w:bCs/>
        </w:rPr>
        <w:t>整个过程中也存在着多种非线性因素的影响</w:t>
      </w:r>
      <w:r>
        <w:rPr>
          <w:rFonts w:hint="eastAsia"/>
        </w:rPr>
        <w:t>，例如原料质量、工艺参数的变化、炉温的波动等等。这些非线性因素可能导致系统状态变化的不可预测性和不稳定性，进而影响到卡尔曼滤波等线性滤波算法的性能。</w:t>
      </w:r>
    </w:p>
    <w:p w14:paraId="7E5B5C81" w14:textId="77777777" w:rsidR="00DF470A" w:rsidRDefault="00DF470A" w:rsidP="00DF470A"/>
    <w:p w14:paraId="666F6BE2" w14:textId="11F8C4E4" w:rsidR="00DF470A" w:rsidRPr="00EC7630" w:rsidRDefault="00DF470A" w:rsidP="00DF470A">
      <w:pPr>
        <w:rPr>
          <w:rFonts w:hint="eastAsia"/>
        </w:rPr>
      </w:pPr>
      <w:r>
        <w:rPr>
          <w:rFonts w:hint="eastAsia"/>
        </w:rPr>
        <w:t>因此，</w:t>
      </w:r>
      <w:r w:rsidRPr="00DF470A">
        <w:rPr>
          <w:rFonts w:hint="eastAsia"/>
          <w:b/>
          <w:bCs/>
        </w:rPr>
        <w:t>在钢铁制造业中，可能需要使用更加复杂的模型和算法</w:t>
      </w:r>
      <w:r>
        <w:rPr>
          <w:rFonts w:hint="eastAsia"/>
        </w:rPr>
        <w:t>，如</w:t>
      </w:r>
      <w:r w:rsidRPr="00DF470A">
        <w:rPr>
          <w:rFonts w:hint="eastAsia"/>
          <w:b/>
          <w:bCs/>
        </w:rPr>
        <w:t>非线性滤波、神经网络等方法来进行状态估计和控制</w:t>
      </w:r>
      <w:r>
        <w:rPr>
          <w:rFonts w:hint="eastAsia"/>
        </w:rPr>
        <w:t>。同时，也需要结合实际情况，根据具体的数据特点和问题，选择合适的方法进行分析和处理。</w:t>
      </w:r>
    </w:p>
    <w:sectPr w:rsidR="00DF470A" w:rsidRPr="00EC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85"/>
    <w:rsid w:val="0040497D"/>
    <w:rsid w:val="0047466B"/>
    <w:rsid w:val="00946585"/>
    <w:rsid w:val="00A2060C"/>
    <w:rsid w:val="00CA16FC"/>
    <w:rsid w:val="00DF470A"/>
    <w:rsid w:val="00EC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509E"/>
  <w15:chartTrackingRefBased/>
  <w15:docId w15:val="{477BB8DE-F407-43F0-A1A1-BB65C93D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卫欢</dc:creator>
  <cp:keywords/>
  <dc:description/>
  <cp:lastModifiedBy>夏 卫欢</cp:lastModifiedBy>
  <cp:revision>4</cp:revision>
  <dcterms:created xsi:type="dcterms:W3CDTF">2023-04-20T06:49:00Z</dcterms:created>
  <dcterms:modified xsi:type="dcterms:W3CDTF">2023-04-20T06:56:00Z</dcterms:modified>
</cp:coreProperties>
</file>