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5A9D" w14:textId="6006B000" w:rsidR="00E800C4" w:rsidRDefault="00612DF6" w:rsidP="00612D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DF6">
        <w:rPr>
          <w:rFonts w:ascii="Times New Roman" w:hAnsi="Times New Roman" w:cs="Times New Roman"/>
          <w:b/>
          <w:bCs/>
          <w:sz w:val="28"/>
          <w:szCs w:val="28"/>
        </w:rPr>
        <w:t>Особенности взаимодействия Unity-приложений с переносимыми устройствами по протоколу Bluetooth Low Energy</w:t>
      </w:r>
    </w:p>
    <w:p w14:paraId="4045A948" w14:textId="77777777" w:rsidR="00612DF6" w:rsidRDefault="00612DF6" w:rsidP="00612D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C00F58" w14:textId="5E26B6FF" w:rsidR="00612DF6" w:rsidRDefault="00612DF6" w:rsidP="00612D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DF6">
        <w:rPr>
          <w:rFonts w:ascii="Times New Roman" w:hAnsi="Times New Roman" w:cs="Times New Roman"/>
          <w:b/>
          <w:bCs/>
          <w:sz w:val="28"/>
          <w:szCs w:val="28"/>
        </w:rPr>
        <w:t>1 слайд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5B7E">
        <w:rPr>
          <w:rFonts w:ascii="Times New Roman" w:hAnsi="Times New Roman" w:cs="Times New Roman"/>
          <w:b/>
          <w:bCs/>
          <w:sz w:val="28"/>
          <w:szCs w:val="28"/>
        </w:rPr>
        <w:t xml:space="preserve">(иконка </w:t>
      </w:r>
      <w:r w:rsidR="00C5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Unity</w:t>
      </w:r>
      <w:r w:rsidR="00C55B7E" w:rsidRPr="00545031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="00C55B7E">
        <w:rPr>
          <w:rFonts w:ascii="Times New Roman" w:hAnsi="Times New Roman" w:cs="Times New Roman"/>
          <w:b/>
          <w:bCs/>
          <w:sz w:val="28"/>
          <w:szCs w:val="28"/>
        </w:rPr>
        <w:t xml:space="preserve">иконка </w:t>
      </w:r>
      <w:r w:rsidR="00C5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  <w:r w:rsidR="00C55B7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D4040FB" w14:textId="14602595" w:rsidR="00E708AE" w:rsidRPr="00543E68" w:rsidRDefault="00E708AE" w:rsidP="00612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Начнём с особенностей и инструментария движка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E708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Большинство инструментов работы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70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уже встроено в метаданные, например взаимодействие с файловой системой, звуком, камерой,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E708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E708AE">
        <w:rPr>
          <w:rFonts w:ascii="Times New Roman" w:hAnsi="Times New Roman" w:cs="Times New Roman"/>
          <w:sz w:val="28"/>
          <w:szCs w:val="28"/>
        </w:rPr>
        <w:t xml:space="preserve">, </w:t>
      </w:r>
      <w:r w:rsidR="001A4F4D">
        <w:rPr>
          <w:rFonts w:ascii="Times New Roman" w:hAnsi="Times New Roman" w:cs="Times New Roman"/>
          <w:sz w:val="28"/>
          <w:szCs w:val="28"/>
        </w:rPr>
        <w:t>то есть</w:t>
      </w:r>
      <w:r>
        <w:rPr>
          <w:rFonts w:ascii="Times New Roman" w:hAnsi="Times New Roman" w:cs="Times New Roman"/>
          <w:sz w:val="28"/>
          <w:szCs w:val="28"/>
        </w:rPr>
        <w:t xml:space="preserve"> с теми инструментами, которые чаще всего используются </w:t>
      </w:r>
      <w:r w:rsidR="001A4F4D">
        <w:rPr>
          <w:rFonts w:ascii="Times New Roman" w:hAnsi="Times New Roman" w:cs="Times New Roman"/>
          <w:sz w:val="28"/>
          <w:szCs w:val="28"/>
        </w:rPr>
        <w:t>при разработке</w:t>
      </w:r>
      <w:r>
        <w:rPr>
          <w:rFonts w:ascii="Times New Roman" w:hAnsi="Times New Roman" w:cs="Times New Roman"/>
          <w:sz w:val="28"/>
          <w:szCs w:val="28"/>
        </w:rPr>
        <w:t xml:space="preserve"> приложений под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708AE">
        <w:rPr>
          <w:rFonts w:ascii="Times New Roman" w:hAnsi="Times New Roman" w:cs="Times New Roman"/>
          <w:sz w:val="28"/>
          <w:szCs w:val="28"/>
        </w:rPr>
        <w:t>.</w:t>
      </w:r>
      <w:r w:rsidR="001A4F4D" w:rsidRPr="001A4F4D">
        <w:rPr>
          <w:rFonts w:ascii="Times New Roman" w:hAnsi="Times New Roman" w:cs="Times New Roman"/>
          <w:sz w:val="28"/>
          <w:szCs w:val="28"/>
        </w:rPr>
        <w:t xml:space="preserve"> </w:t>
      </w:r>
      <w:r w:rsidR="001A4F4D">
        <w:rPr>
          <w:rFonts w:ascii="Times New Roman" w:hAnsi="Times New Roman" w:cs="Times New Roman"/>
          <w:sz w:val="28"/>
          <w:szCs w:val="28"/>
        </w:rPr>
        <w:t xml:space="preserve">Но </w:t>
      </w:r>
      <w:r w:rsidR="001A4F4D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1A4F4D" w:rsidRPr="008C3C77">
        <w:rPr>
          <w:rFonts w:ascii="Times New Roman" w:hAnsi="Times New Roman" w:cs="Times New Roman"/>
          <w:sz w:val="28"/>
          <w:szCs w:val="28"/>
        </w:rPr>
        <w:t xml:space="preserve"> </w:t>
      </w:r>
      <w:r w:rsidR="001A4F4D">
        <w:rPr>
          <w:rFonts w:ascii="Times New Roman" w:hAnsi="Times New Roman" w:cs="Times New Roman"/>
          <w:sz w:val="28"/>
          <w:szCs w:val="28"/>
        </w:rPr>
        <w:t>не входит в часто используемые</w:t>
      </w:r>
      <w:r w:rsidR="008C3C77">
        <w:rPr>
          <w:rFonts w:ascii="Times New Roman" w:hAnsi="Times New Roman" w:cs="Times New Roman"/>
          <w:sz w:val="28"/>
          <w:szCs w:val="28"/>
        </w:rPr>
        <w:t xml:space="preserve"> инструменты, поэтому приходиться лезть в </w:t>
      </w:r>
      <w:r w:rsidR="008C3C7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C3C77">
        <w:rPr>
          <w:rFonts w:ascii="Times New Roman" w:hAnsi="Times New Roman" w:cs="Times New Roman"/>
          <w:sz w:val="28"/>
          <w:szCs w:val="28"/>
        </w:rPr>
        <w:t xml:space="preserve"> операционной системы</w:t>
      </w:r>
      <w:r w:rsidR="008C3C77" w:rsidRPr="008C3C77">
        <w:rPr>
          <w:rFonts w:ascii="Times New Roman" w:hAnsi="Times New Roman" w:cs="Times New Roman"/>
          <w:sz w:val="28"/>
          <w:szCs w:val="28"/>
        </w:rPr>
        <w:t xml:space="preserve"> </w:t>
      </w:r>
      <w:r w:rsidR="008C3C7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8C3C77" w:rsidRPr="008C3C77">
        <w:rPr>
          <w:rFonts w:ascii="Times New Roman" w:hAnsi="Times New Roman" w:cs="Times New Roman"/>
          <w:sz w:val="28"/>
          <w:szCs w:val="28"/>
        </w:rPr>
        <w:t>.</w:t>
      </w:r>
      <w:r w:rsidR="00543E68">
        <w:rPr>
          <w:rFonts w:ascii="Times New Roman" w:hAnsi="Times New Roman" w:cs="Times New Roman"/>
          <w:sz w:val="28"/>
          <w:szCs w:val="28"/>
        </w:rPr>
        <w:t xml:space="preserve"> Как вы, скорее всего знаете, основной язык </w:t>
      </w:r>
      <w:r w:rsidR="00543E68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43E68" w:rsidRPr="00543E68">
        <w:rPr>
          <w:rFonts w:ascii="Times New Roman" w:hAnsi="Times New Roman" w:cs="Times New Roman"/>
          <w:sz w:val="28"/>
          <w:szCs w:val="28"/>
        </w:rPr>
        <w:t xml:space="preserve"> </w:t>
      </w:r>
      <w:r w:rsidR="00543E68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543E6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43E68" w:rsidRPr="00543E68">
        <w:rPr>
          <w:rFonts w:ascii="Times New Roman" w:hAnsi="Times New Roman" w:cs="Times New Roman"/>
          <w:sz w:val="28"/>
          <w:szCs w:val="28"/>
        </w:rPr>
        <w:t xml:space="preserve">, </w:t>
      </w:r>
      <w:r w:rsidR="00543E68">
        <w:rPr>
          <w:rFonts w:ascii="Times New Roman" w:hAnsi="Times New Roman" w:cs="Times New Roman"/>
          <w:sz w:val="28"/>
          <w:szCs w:val="28"/>
        </w:rPr>
        <w:t xml:space="preserve">поэтому взаимодействие с </w:t>
      </w:r>
      <w:r w:rsidR="00543E6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43E68">
        <w:rPr>
          <w:rFonts w:ascii="Times New Roman" w:hAnsi="Times New Roman" w:cs="Times New Roman"/>
          <w:sz w:val="28"/>
          <w:szCs w:val="28"/>
        </w:rPr>
        <w:t xml:space="preserve"> осуществляется именно с него и с </w:t>
      </w:r>
      <w:r w:rsidR="00543E68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543E68" w:rsidRPr="00543E68">
        <w:rPr>
          <w:rFonts w:ascii="Times New Roman" w:hAnsi="Times New Roman" w:cs="Times New Roman"/>
          <w:sz w:val="28"/>
          <w:szCs w:val="28"/>
        </w:rPr>
        <w:t xml:space="preserve">, </w:t>
      </w:r>
      <w:r w:rsidR="00543E68">
        <w:rPr>
          <w:rFonts w:ascii="Times New Roman" w:hAnsi="Times New Roman" w:cs="Times New Roman"/>
          <w:sz w:val="28"/>
          <w:szCs w:val="28"/>
        </w:rPr>
        <w:t>так как недавно его сделали вторым основным языком</w:t>
      </w:r>
      <w:r w:rsidR="00543E68" w:rsidRPr="00543E68">
        <w:rPr>
          <w:rFonts w:ascii="Times New Roman" w:hAnsi="Times New Roman" w:cs="Times New Roman"/>
          <w:sz w:val="28"/>
          <w:szCs w:val="28"/>
        </w:rPr>
        <w:t>.</w:t>
      </w:r>
    </w:p>
    <w:p w14:paraId="2ADE12AB" w14:textId="21B15C40" w:rsidR="008C3C77" w:rsidRPr="007B4D22" w:rsidRDefault="00545031" w:rsidP="00612D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4D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 w:rsidRPr="007B4D22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 w:rsidRPr="007B4D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7B4D22">
        <w:rPr>
          <w:rFonts w:ascii="Times New Roman" w:hAnsi="Times New Roman" w:cs="Times New Roman"/>
          <w:b/>
          <w:bCs/>
          <w:sz w:val="28"/>
          <w:szCs w:val="28"/>
        </w:rPr>
        <w:t>немного</w:t>
      </w:r>
      <w:r w:rsidRPr="007B4D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B4D22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7B4D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Bluetooth </w:t>
      </w:r>
      <w:r w:rsidRPr="007B4D22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7B4D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Bluetooth low energy)</w:t>
      </w:r>
    </w:p>
    <w:p w14:paraId="12B6445F" w14:textId="050C1BFD" w:rsidR="007B4D22" w:rsidRDefault="007B4D22" w:rsidP="00612DF6">
      <w:pPr>
        <w:rPr>
          <w:rFonts w:ascii="Times New Roman" w:hAnsi="Times New Roman" w:cs="Times New Roman"/>
          <w:sz w:val="28"/>
          <w:szCs w:val="28"/>
        </w:rPr>
      </w:pPr>
      <w:r w:rsidRPr="007B4D22">
        <w:rPr>
          <w:rFonts w:ascii="Times New Roman" w:hAnsi="Times New Roman" w:cs="Times New Roman"/>
          <w:sz w:val="28"/>
          <w:szCs w:val="28"/>
        </w:rPr>
        <w:t>Bluetooth был задуман как технология связи ближнего диапазона, призванная заменить провода в таких устройствах, как компьютерные мыши, клавиатуры или персональные компьютеры.</w:t>
      </w:r>
    </w:p>
    <w:p w14:paraId="034F92BF" w14:textId="1B5EAD68" w:rsidR="007B4D22" w:rsidRPr="007B4D22" w:rsidRDefault="007B4D22" w:rsidP="007B4D22">
      <w:pPr>
        <w:rPr>
          <w:rFonts w:ascii="Times New Roman" w:hAnsi="Times New Roman" w:cs="Times New Roman"/>
          <w:sz w:val="28"/>
          <w:szCs w:val="28"/>
        </w:rPr>
      </w:pPr>
      <w:r w:rsidRPr="007B4D22">
        <w:rPr>
          <w:rFonts w:ascii="Times New Roman" w:hAnsi="Times New Roman" w:cs="Times New Roman"/>
          <w:sz w:val="28"/>
          <w:szCs w:val="28"/>
        </w:rPr>
        <w:t xml:space="preserve">В настоящее время существует два типа устройств с поддержкой Bluetooth: </w:t>
      </w:r>
    </w:p>
    <w:p w14:paraId="63160B25" w14:textId="71B3D77C" w:rsidR="007B4D22" w:rsidRPr="007B4D22" w:rsidRDefault="007B4D22" w:rsidP="007B4D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4D22">
        <w:rPr>
          <w:rFonts w:ascii="Times New Roman" w:hAnsi="Times New Roman" w:cs="Times New Roman"/>
          <w:sz w:val="28"/>
          <w:szCs w:val="28"/>
        </w:rPr>
        <w:t>Bluetooth Classic (BR/EDR), используется в беспроводных громкоговорителях, автомобильных информационно-развлекательных системах и наушниках;</w:t>
      </w:r>
    </w:p>
    <w:p w14:paraId="097C77D1" w14:textId="7AD9B15A" w:rsidR="007B4D22" w:rsidRDefault="007B4D22" w:rsidP="007B4D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4D22">
        <w:rPr>
          <w:rFonts w:ascii="Times New Roman" w:hAnsi="Times New Roman" w:cs="Times New Roman"/>
          <w:sz w:val="28"/>
          <w:szCs w:val="28"/>
        </w:rPr>
        <w:t>Bluetooth Low Energy (BLE), т.е. Bluetooth с низким энергопотреблением, который появился в версии стандарта Bluetooth 4.0. Он чаще всего применяется в приложениях, чувствительных к энергопотреблению (например, в устройствах с батарейным питанием) или в устройствах, передающих небольшие объемы данных с большими перерывами между передачами (например, разнообразные сенсоры параметров окружающей среды или управляющие устройства, такие как беспроводные выключатели).</w:t>
      </w:r>
    </w:p>
    <w:p w14:paraId="4D2776A6" w14:textId="5725F1A0" w:rsidR="009576B2" w:rsidRDefault="009576B2" w:rsidP="009576B2">
      <w:pPr>
        <w:rPr>
          <w:rFonts w:ascii="Times New Roman" w:hAnsi="Times New Roman" w:cs="Times New Roman"/>
          <w:sz w:val="28"/>
          <w:szCs w:val="28"/>
        </w:rPr>
      </w:pPr>
      <w:r w:rsidRPr="009576B2">
        <w:rPr>
          <w:rFonts w:ascii="Times New Roman" w:hAnsi="Times New Roman" w:cs="Times New Roman"/>
          <w:sz w:val="28"/>
          <w:szCs w:val="28"/>
        </w:rPr>
        <w:t xml:space="preserve">Поскольку во многих </w:t>
      </w:r>
      <w:r w:rsidR="00262352">
        <w:rPr>
          <w:rFonts w:ascii="Times New Roman" w:hAnsi="Times New Roman" w:cs="Times New Roman"/>
          <w:sz w:val="28"/>
          <w:szCs w:val="28"/>
        </w:rPr>
        <w:t>современных гаджетах</w:t>
      </w:r>
      <w:r w:rsidRPr="009576B2">
        <w:rPr>
          <w:rFonts w:ascii="Times New Roman" w:hAnsi="Times New Roman" w:cs="Times New Roman"/>
          <w:sz w:val="28"/>
          <w:szCs w:val="28"/>
        </w:rPr>
        <w:t xml:space="preserve"> используются небольшие устройства и датчики, BLE стал наиболее часто используемым протоколом связи</w:t>
      </w:r>
      <w:r w:rsidR="00386517" w:rsidRPr="00386517">
        <w:rPr>
          <w:rFonts w:ascii="Times New Roman" w:hAnsi="Times New Roman" w:cs="Times New Roman"/>
          <w:sz w:val="28"/>
          <w:szCs w:val="28"/>
        </w:rPr>
        <w:t>.</w:t>
      </w:r>
    </w:p>
    <w:p w14:paraId="7A2BB12E" w14:textId="77777777" w:rsidR="00E96658" w:rsidRDefault="00E96658" w:rsidP="009576B2">
      <w:pPr>
        <w:rPr>
          <w:rFonts w:ascii="Times New Roman" w:hAnsi="Times New Roman" w:cs="Times New Roman"/>
          <w:sz w:val="28"/>
          <w:szCs w:val="28"/>
        </w:rPr>
      </w:pPr>
    </w:p>
    <w:p w14:paraId="22A721FA" w14:textId="77777777" w:rsidR="00E96658" w:rsidRDefault="00E96658" w:rsidP="009576B2">
      <w:pPr>
        <w:rPr>
          <w:rFonts w:ascii="Times New Roman" w:hAnsi="Times New Roman" w:cs="Times New Roman"/>
          <w:sz w:val="28"/>
          <w:szCs w:val="28"/>
        </w:rPr>
      </w:pPr>
    </w:p>
    <w:p w14:paraId="25E9E2DF" w14:textId="77777777" w:rsidR="00E96658" w:rsidRDefault="00E96658" w:rsidP="009576B2">
      <w:pPr>
        <w:rPr>
          <w:rFonts w:ascii="Times New Roman" w:hAnsi="Times New Roman" w:cs="Times New Roman"/>
          <w:sz w:val="28"/>
          <w:szCs w:val="28"/>
        </w:rPr>
      </w:pPr>
    </w:p>
    <w:p w14:paraId="629A2787" w14:textId="77777777" w:rsidR="00E96658" w:rsidRDefault="00E96658" w:rsidP="009576B2">
      <w:pPr>
        <w:rPr>
          <w:rFonts w:ascii="Times New Roman" w:hAnsi="Times New Roman" w:cs="Times New Roman"/>
          <w:sz w:val="28"/>
          <w:szCs w:val="28"/>
        </w:rPr>
      </w:pPr>
    </w:p>
    <w:p w14:paraId="70CE6315" w14:textId="04F68B1F" w:rsidR="00262352" w:rsidRDefault="00262352" w:rsidP="009576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9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262352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C822C3" w:rsidRPr="0026235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C822C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9539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6658">
        <w:rPr>
          <w:rFonts w:ascii="Times New Roman" w:hAnsi="Times New Roman" w:cs="Times New Roman"/>
          <w:b/>
          <w:bCs/>
          <w:sz w:val="28"/>
          <w:szCs w:val="28"/>
        </w:rPr>
        <w:t>том,</w:t>
      </w:r>
      <w:r w:rsidR="00953967">
        <w:rPr>
          <w:rFonts w:ascii="Times New Roman" w:hAnsi="Times New Roman" w:cs="Times New Roman"/>
          <w:b/>
          <w:bCs/>
          <w:sz w:val="28"/>
          <w:szCs w:val="28"/>
        </w:rPr>
        <w:t xml:space="preserve"> как включить </w:t>
      </w:r>
      <w:r w:rsidR="00953967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="00953967" w:rsidRPr="00C822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3967">
        <w:rPr>
          <w:rFonts w:ascii="Times New Roman" w:hAnsi="Times New Roman" w:cs="Times New Roman"/>
          <w:b/>
          <w:bCs/>
          <w:sz w:val="28"/>
          <w:szCs w:val="28"/>
        </w:rPr>
        <w:t xml:space="preserve">код в среду разработки </w:t>
      </w:r>
      <w:r w:rsidR="00C822C3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Unity</w:t>
      </w:r>
      <w:r w:rsidR="00C822C3" w:rsidRPr="00C822C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EA031A">
        <w:rPr>
          <w:rFonts w:ascii="Times New Roman" w:hAnsi="Times New Roman" w:cs="Times New Roman"/>
          <w:b/>
          <w:bCs/>
          <w:sz w:val="28"/>
          <w:szCs w:val="28"/>
        </w:rPr>
        <w:br/>
        <w:t xml:space="preserve">(тут скорее всего будет просто два скрина с кодом, чтобы быстро показать </w:t>
      </w:r>
      <w:r w:rsidR="00D63EA6">
        <w:rPr>
          <w:rFonts w:ascii="Times New Roman" w:hAnsi="Times New Roman" w:cs="Times New Roman"/>
          <w:b/>
          <w:bCs/>
          <w:sz w:val="28"/>
          <w:szCs w:val="28"/>
        </w:rPr>
        <w:t>как, че, куда</w:t>
      </w:r>
      <w:r w:rsidR="00EA031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63EA6">
        <w:rPr>
          <w:rFonts w:ascii="Times New Roman" w:hAnsi="Times New Roman" w:cs="Times New Roman"/>
          <w:b/>
          <w:bCs/>
          <w:sz w:val="28"/>
          <w:szCs w:val="28"/>
        </w:rPr>
        <w:t xml:space="preserve"> (2 скрина, потому что один будет из </w:t>
      </w:r>
      <w:r w:rsidR="00D63EA6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Unity</w:t>
      </w:r>
      <w:r w:rsidR="00D63EA6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r w:rsidR="00D63EA6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D63EA6" w:rsidRPr="00D63EA6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="00D63EA6">
        <w:rPr>
          <w:rFonts w:ascii="Times New Roman" w:hAnsi="Times New Roman" w:cs="Times New Roman"/>
          <w:b/>
          <w:bCs/>
          <w:sz w:val="28"/>
          <w:szCs w:val="28"/>
        </w:rPr>
        <w:t xml:space="preserve">а второй на </w:t>
      </w:r>
      <w:r w:rsidR="00D63EA6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="00D63EA6" w:rsidRPr="00D63E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3EA6">
        <w:rPr>
          <w:rFonts w:ascii="Times New Roman" w:hAnsi="Times New Roman" w:cs="Times New Roman"/>
          <w:b/>
          <w:bCs/>
          <w:sz w:val="28"/>
          <w:szCs w:val="28"/>
        </w:rPr>
        <w:t xml:space="preserve">в другой </w:t>
      </w:r>
      <w:r w:rsidR="00D63EA6">
        <w:rPr>
          <w:rFonts w:ascii="Times New Roman" w:hAnsi="Times New Roman" w:cs="Times New Roman"/>
          <w:b/>
          <w:bCs/>
          <w:sz w:val="28"/>
          <w:szCs w:val="28"/>
          <w:lang w:val="en-US"/>
        </w:rPr>
        <w:t>IDE</w:t>
      </w:r>
      <w:r w:rsidR="00D63EA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428B23E" w14:textId="4FC06F7B" w:rsidR="00C822C3" w:rsidRDefault="00594F21" w:rsidP="009576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так, вернемся к основной задаче – написать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94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приложение, которое должно уметь взаимодействовать с </w:t>
      </w:r>
      <w:r>
        <w:rPr>
          <w:rFonts w:ascii="Times New Roman" w:hAnsi="Times New Roman" w:cs="Times New Roman"/>
          <w:sz w:val="28"/>
          <w:szCs w:val="28"/>
          <w:lang w:val="en-US"/>
        </w:rPr>
        <w:t>BLE</w:t>
      </w:r>
      <w:r w:rsidRPr="00594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устройствами. </w:t>
      </w:r>
    </w:p>
    <w:p w14:paraId="5505D3F4" w14:textId="4C479033" w:rsidR="00594F21" w:rsidRDefault="00594F21" w:rsidP="00594F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интегрировать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94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594F21">
        <w:rPr>
          <w:rFonts w:ascii="Times New Roman" w:hAnsi="Times New Roman" w:cs="Times New Roman"/>
          <w:sz w:val="28"/>
          <w:szCs w:val="28"/>
        </w:rPr>
        <w:t>.</w:t>
      </w:r>
    </w:p>
    <w:p w14:paraId="291F1706" w14:textId="04D4017D" w:rsidR="00594F21" w:rsidRDefault="00594F21" w:rsidP="00594F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я уже говорил в своей статье </w:t>
      </w:r>
      <w:r w:rsidRPr="00594F21">
        <w:rPr>
          <w:rFonts w:ascii="Times New Roman" w:hAnsi="Times New Roman" w:cs="Times New Roman"/>
          <w:color w:val="FF0000"/>
          <w:sz w:val="28"/>
          <w:szCs w:val="28"/>
        </w:rPr>
        <w:t>(там-то там-то)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интеграции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594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кода, нам нужно будет написать собственный плагин и включить его в сборку основного проекта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594F2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7584D" w:rsidRPr="00F75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5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мы будем использовать встроенные классы </w:t>
      </w:r>
      <w:r w:rsidR="00F75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AndroidJavaObject</w:t>
      </w:r>
      <w:r w:rsidR="00F75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переменной этого типа мы будем хранить экземпляр класса нашего плагина. Для правильной работы плагина, </w:t>
      </w:r>
      <w:r w:rsidR="00932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нужно использовать шаблон проектирования </w:t>
      </w:r>
      <w:r w:rsidR="00932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Singleton</w:t>
      </w:r>
      <w:r w:rsidR="00932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 помощью этого шаблона мы сможем сохранять состояние экземпляра класса, что важно при работе с </w:t>
      </w:r>
      <w:r w:rsidR="00932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Bluetooth</w:t>
      </w:r>
      <w:r w:rsidR="009324A4" w:rsidRPr="009324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4530B" w:rsidRPr="00B453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53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при инициализации передаём активность и сохраняем её </w:t>
      </w:r>
      <w:r w:rsidR="00B453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Context</w:t>
      </w:r>
      <w:r w:rsidR="00B4530B" w:rsidRPr="00B453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530B">
        <w:rPr>
          <w:rFonts w:ascii="Times New Roman" w:hAnsi="Times New Roman" w:cs="Times New Roman"/>
          <w:color w:val="000000" w:themeColor="text1"/>
          <w:sz w:val="28"/>
          <w:szCs w:val="28"/>
        </w:rPr>
        <w:t>для дальнейшего взаимодействия</w:t>
      </w:r>
      <w:r w:rsidR="007623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базовыми функциями приложения – которые как раз включают в себя </w:t>
      </w:r>
      <w:r w:rsidR="00D97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нужные нам объекты и методы </w:t>
      </w:r>
      <w:r w:rsidR="00D97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BLE</w:t>
      </w:r>
      <w:r w:rsidR="00E22E6B" w:rsidRPr="00E22E6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DA0F2D" w14:textId="636594AB" w:rsidR="00EA031A" w:rsidRPr="00EA031A" w:rsidRDefault="00EA031A" w:rsidP="00594F2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A03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4 </w:t>
      </w:r>
      <w:r w:rsidRPr="00EA03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слайд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(подводные камни)</w:t>
      </w:r>
    </w:p>
    <w:p w14:paraId="6F0257D1" w14:textId="77777777" w:rsidR="00262352" w:rsidRPr="00262352" w:rsidRDefault="00262352" w:rsidP="009576B2">
      <w:pPr>
        <w:rPr>
          <w:rFonts w:ascii="Times New Roman" w:hAnsi="Times New Roman" w:cs="Times New Roman"/>
          <w:sz w:val="28"/>
          <w:szCs w:val="28"/>
        </w:rPr>
      </w:pPr>
    </w:p>
    <w:sectPr w:rsidR="00262352" w:rsidRPr="00262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66A"/>
    <w:multiLevelType w:val="hybridMultilevel"/>
    <w:tmpl w:val="B6D47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65BD7"/>
    <w:multiLevelType w:val="hybridMultilevel"/>
    <w:tmpl w:val="3D88F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60E45"/>
    <w:multiLevelType w:val="hybridMultilevel"/>
    <w:tmpl w:val="11205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C4793"/>
    <w:multiLevelType w:val="hybridMultilevel"/>
    <w:tmpl w:val="F964F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56804">
    <w:abstractNumId w:val="3"/>
  </w:num>
  <w:num w:numId="2" w16cid:durableId="241910007">
    <w:abstractNumId w:val="1"/>
  </w:num>
  <w:num w:numId="3" w16cid:durableId="2053842658">
    <w:abstractNumId w:val="0"/>
  </w:num>
  <w:num w:numId="4" w16cid:durableId="662317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D8"/>
    <w:rsid w:val="001A4F4D"/>
    <w:rsid w:val="00262352"/>
    <w:rsid w:val="00337437"/>
    <w:rsid w:val="00386517"/>
    <w:rsid w:val="00543E68"/>
    <w:rsid w:val="00545031"/>
    <w:rsid w:val="00594F21"/>
    <w:rsid w:val="00612DF6"/>
    <w:rsid w:val="00762344"/>
    <w:rsid w:val="007B4D22"/>
    <w:rsid w:val="008C3C77"/>
    <w:rsid w:val="009324A4"/>
    <w:rsid w:val="00953967"/>
    <w:rsid w:val="009576B2"/>
    <w:rsid w:val="00B4530B"/>
    <w:rsid w:val="00B839D8"/>
    <w:rsid w:val="00C55B7E"/>
    <w:rsid w:val="00C822C3"/>
    <w:rsid w:val="00D63EA6"/>
    <w:rsid w:val="00D975F5"/>
    <w:rsid w:val="00E22E6B"/>
    <w:rsid w:val="00E708AE"/>
    <w:rsid w:val="00E800C4"/>
    <w:rsid w:val="00E96658"/>
    <w:rsid w:val="00EA031A"/>
    <w:rsid w:val="00F7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D680"/>
  <w15:chartTrackingRefBased/>
  <w15:docId w15:val="{7963CD31-9EFF-4C3B-A6AF-5CCEF47D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20</cp:revision>
  <dcterms:created xsi:type="dcterms:W3CDTF">2023-10-12T16:45:00Z</dcterms:created>
  <dcterms:modified xsi:type="dcterms:W3CDTF">2023-10-12T19:08:00Z</dcterms:modified>
</cp:coreProperties>
</file>