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2004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55ED3A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14:paraId="707AB79D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14:paraId="2EE2F17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355CCE0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DA19022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A232B43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23F8B0D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2AC61FCE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0DBEF08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711DA0C9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8AE3F00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FB39FC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90507F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10F0F42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</w:p>
    <w:p w14:paraId="29C914DE" w14:textId="03118E5F" w:rsidR="00467B5F" w:rsidRPr="0071555B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лабораторной работе №</w:t>
      </w:r>
      <w:r w:rsidR="00F37A8A">
        <w:rPr>
          <w:rFonts w:eastAsia="Times New Roman" w:cs="Times New Roman"/>
          <w:sz w:val="32"/>
          <w:szCs w:val="32"/>
        </w:rPr>
        <w:t>7</w:t>
      </w:r>
    </w:p>
    <w:p w14:paraId="223263D7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курсу «Электротехника, электроника и схемотехника»</w:t>
      </w:r>
    </w:p>
    <w:p w14:paraId="022CE4C2" w14:textId="77777777" w:rsidR="00467B5F" w:rsidRPr="00F13A08" w:rsidRDefault="00467B5F" w:rsidP="003038A3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на тему «</w:t>
      </w:r>
      <w:r w:rsidR="00A5192B">
        <w:rPr>
          <w:rFonts w:eastAsia="Times New Roman" w:cs="Times New Roman"/>
          <w:sz w:val="32"/>
          <w:szCs w:val="32"/>
        </w:rPr>
        <w:t>И</w:t>
      </w:r>
      <w:r w:rsidR="00A5192B" w:rsidRPr="00A5192B">
        <w:rPr>
          <w:rFonts w:eastAsia="Times New Roman" w:cs="Times New Roman"/>
          <w:sz w:val="32"/>
          <w:szCs w:val="32"/>
        </w:rPr>
        <w:t>зучение принципов работы и использования счётчиков</w:t>
      </w:r>
      <w:r w:rsidRPr="00F13A08">
        <w:rPr>
          <w:rFonts w:eastAsia="Times New Roman" w:cs="Times New Roman"/>
          <w:sz w:val="32"/>
          <w:szCs w:val="32"/>
        </w:rPr>
        <w:t>»</w:t>
      </w:r>
    </w:p>
    <w:p w14:paraId="0F509C0E" w14:textId="03771191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Вариант №</w:t>
      </w:r>
      <w:r w:rsidR="00A64703">
        <w:rPr>
          <w:rFonts w:eastAsia="Times New Roman" w:cs="Times New Roman"/>
          <w:sz w:val="32"/>
          <w:szCs w:val="32"/>
        </w:rPr>
        <w:t>5</w:t>
      </w:r>
    </w:p>
    <w:p w14:paraId="227F73B2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0E863D66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4EEE1B57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678108B5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C37FD6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B00C5E9" w14:textId="77777777" w:rsidR="00467B5F" w:rsidRPr="00F13A08" w:rsidRDefault="00467B5F" w:rsidP="00467B5F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14:paraId="530D28FB" w14:textId="77777777" w:rsidR="00A64703" w:rsidRDefault="00A64703" w:rsidP="00A6470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Выполнили:</w:t>
      </w:r>
    </w:p>
    <w:p w14:paraId="3AEA03D2" w14:textId="77777777" w:rsidR="00A64703" w:rsidRDefault="00A64703" w:rsidP="00A6470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группы 20ВВ4:</w:t>
      </w:r>
    </w:p>
    <w:p w14:paraId="3EA15293" w14:textId="77777777" w:rsidR="00A64703" w:rsidRDefault="00A64703" w:rsidP="00A6470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Кривцов Н.А.</w:t>
      </w:r>
    </w:p>
    <w:p w14:paraId="4DE9AF96" w14:textId="77777777" w:rsidR="00A64703" w:rsidRDefault="00A64703" w:rsidP="00A64703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Горбунов Н.А.</w:t>
      </w:r>
    </w:p>
    <w:p w14:paraId="20466504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14:paraId="479E0965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Приняли:</w:t>
      </w:r>
    </w:p>
    <w:p w14:paraId="14DB3159" w14:textId="34980C29" w:rsidR="00467B5F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Бычков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С.</w:t>
      </w:r>
    </w:p>
    <w:p w14:paraId="481751D1" w14:textId="77777777" w:rsidR="00A64703" w:rsidRPr="00F13A08" w:rsidRDefault="00A64703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3800EC03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Семенов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О.</w:t>
      </w:r>
    </w:p>
    <w:p w14:paraId="166B1046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245C1776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7BFCCF06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C9F0C1F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CA0CD50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FF15DE9" w14:textId="77777777" w:rsidR="00467B5F" w:rsidRDefault="00467B5F" w:rsidP="00467B5F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 w:rsidRPr="00F13A08">
        <w:rPr>
          <w:rFonts w:eastAsia="Times New Roman" w:cs="Times New Roman"/>
          <w:bCs/>
          <w:sz w:val="28"/>
          <w:szCs w:val="28"/>
        </w:rPr>
        <w:t>Пенза 2022</w:t>
      </w:r>
    </w:p>
    <w:p w14:paraId="19ACAA8F" w14:textId="77777777" w:rsidR="00AA47DE" w:rsidRPr="00F13A08" w:rsidRDefault="00AA47DE" w:rsidP="00467B5F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1017ED9E" w14:textId="77777777" w:rsidR="00091881" w:rsidRDefault="00467B5F" w:rsidP="00AA47DE">
      <w:pPr>
        <w:jc w:val="both"/>
        <w:rPr>
          <w:szCs w:val="24"/>
        </w:rPr>
      </w:pPr>
      <w:r w:rsidRPr="00F13A08">
        <w:rPr>
          <w:rFonts w:cs="Times New Roman"/>
          <w:b/>
          <w:bCs/>
        </w:rPr>
        <w:t xml:space="preserve">Цель работы: </w:t>
      </w:r>
      <w:r w:rsidR="00A5192B" w:rsidRPr="00E87F64">
        <w:rPr>
          <w:szCs w:val="24"/>
        </w:rPr>
        <w:t>изучить принципы работы и способы применения двоичных счётчиков.</w:t>
      </w:r>
    </w:p>
    <w:p w14:paraId="01038CAF" w14:textId="77777777" w:rsidR="00AA47DE" w:rsidRDefault="00AA47DE" w:rsidP="00AA47DE">
      <w:pPr>
        <w:jc w:val="both"/>
        <w:rPr>
          <w:b/>
          <w:bCs/>
          <w:szCs w:val="24"/>
        </w:rPr>
      </w:pPr>
      <w:r w:rsidRPr="00AA47DE">
        <w:rPr>
          <w:b/>
          <w:bCs/>
          <w:szCs w:val="24"/>
        </w:rPr>
        <w:t>Ход работы:</w:t>
      </w:r>
    </w:p>
    <w:p w14:paraId="0038D797" w14:textId="77777777" w:rsidR="007B34BE" w:rsidRPr="000060DA" w:rsidRDefault="007B34BE" w:rsidP="007B34BE">
      <w:pPr>
        <w:pStyle w:val="Heading3"/>
        <w:numPr>
          <w:ilvl w:val="0"/>
          <w:numId w:val="25"/>
        </w:numPr>
        <w:jc w:val="both"/>
        <w:rPr>
          <w:rFonts w:ascii="Times New Roman" w:hAnsi="Times New Roman"/>
          <w:bCs/>
          <w:color w:val="auto"/>
          <w:sz w:val="28"/>
        </w:rPr>
      </w:pPr>
      <w:r w:rsidRPr="000060DA">
        <w:rPr>
          <w:rFonts w:ascii="Times New Roman" w:hAnsi="Times New Roman"/>
          <w:bCs/>
          <w:color w:val="auto"/>
          <w:sz w:val="28"/>
        </w:rPr>
        <w:t>Анализ поведения предложенных схем</w:t>
      </w:r>
    </w:p>
    <w:p w14:paraId="22ACC204" w14:textId="56671F84" w:rsidR="00B44C0A" w:rsidRPr="000060DA" w:rsidRDefault="007B34BE" w:rsidP="00B44C0A">
      <w:pPr>
        <w:pStyle w:val="ListParagraph"/>
        <w:numPr>
          <w:ilvl w:val="1"/>
          <w:numId w:val="25"/>
        </w:numPr>
        <w:jc w:val="both"/>
        <w:rPr>
          <w:sz w:val="28"/>
          <w:szCs w:val="24"/>
        </w:rPr>
      </w:pPr>
      <w:r w:rsidRPr="000060DA">
        <w:rPr>
          <w:sz w:val="28"/>
          <w:szCs w:val="24"/>
        </w:rPr>
        <w:t>Соб</w:t>
      </w:r>
      <w:r w:rsidR="00D974C5" w:rsidRPr="000060DA">
        <w:rPr>
          <w:sz w:val="28"/>
          <w:szCs w:val="24"/>
        </w:rPr>
        <w:t>рали</w:t>
      </w:r>
      <w:r w:rsidRPr="000060DA">
        <w:rPr>
          <w:sz w:val="28"/>
          <w:szCs w:val="24"/>
        </w:rPr>
        <w:t xml:space="preserve"> схемы трехразрядных </w:t>
      </w:r>
      <w:r w:rsidR="00B44C0A" w:rsidRPr="000060DA">
        <w:rPr>
          <w:sz w:val="28"/>
          <w:szCs w:val="24"/>
        </w:rPr>
        <w:t xml:space="preserve">суммирующего и вычитающего </w:t>
      </w:r>
      <w:r w:rsidRPr="000060DA">
        <w:rPr>
          <w:sz w:val="28"/>
          <w:szCs w:val="24"/>
        </w:rPr>
        <w:t>счетчиков</w:t>
      </w:r>
      <w:r w:rsidR="00B44C0A" w:rsidRPr="000060DA">
        <w:rPr>
          <w:sz w:val="28"/>
          <w:szCs w:val="24"/>
        </w:rPr>
        <w:t xml:space="preserve"> и построили временные диаграммы.</w:t>
      </w:r>
      <w:r w:rsidRPr="000060DA">
        <w:rPr>
          <w:sz w:val="28"/>
          <w:szCs w:val="24"/>
        </w:rPr>
        <w:t xml:space="preserve"> </w:t>
      </w:r>
    </w:p>
    <w:p w14:paraId="4D30F07B" w14:textId="4BA2A5F9" w:rsidR="00C67161" w:rsidRPr="000060DA" w:rsidRDefault="00C67161" w:rsidP="00181BD9">
      <w:pPr>
        <w:jc w:val="both"/>
        <w:rPr>
          <w:sz w:val="28"/>
          <w:szCs w:val="24"/>
        </w:rPr>
      </w:pPr>
      <w:r w:rsidRPr="000060DA">
        <w:rPr>
          <w:sz w:val="28"/>
          <w:szCs w:val="24"/>
        </w:rPr>
        <w:t>Суммирующий счетчик:</w:t>
      </w:r>
    </w:p>
    <w:p w14:paraId="41E84B5F" w14:textId="79C84ED9" w:rsidR="0071555B" w:rsidRDefault="00C67161" w:rsidP="0071555B">
      <w:pPr>
        <w:pStyle w:val="BodyText"/>
        <w:jc w:val="both"/>
      </w:pPr>
      <w:r>
        <w:object w:dxaOrig="6270" w:dyaOrig="1755" w14:anchorId="6473A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86.25pt" o:ole="">
            <v:imagedata r:id="rId6" o:title=""/>
          </v:shape>
          <o:OLEObject Type="Embed" ProgID="Visio.Drawing.15" ShapeID="_x0000_i1025" DrawAspect="Content" ObjectID="_1726605188" r:id="rId7"/>
        </w:object>
      </w:r>
    </w:p>
    <w:p w14:paraId="0181F3BB" w14:textId="04217B51" w:rsidR="00C67161" w:rsidRPr="000060DA" w:rsidRDefault="00C67161" w:rsidP="00181BD9">
      <w:pPr>
        <w:pStyle w:val="BodyText"/>
        <w:jc w:val="both"/>
        <w:rPr>
          <w:rFonts w:ascii="Times New Roman" w:hAnsi="Times New Roman"/>
          <w:sz w:val="22"/>
          <w:szCs w:val="24"/>
          <w:lang w:val="ru-RU"/>
        </w:rPr>
      </w:pPr>
      <w:r w:rsidRPr="000060DA">
        <w:rPr>
          <w:sz w:val="22"/>
        </w:rPr>
        <w:object w:dxaOrig="6840" w:dyaOrig="1635" w14:anchorId="03A548A4">
          <v:shape id="_x0000_i1026" type="#_x0000_t75" style="width:497.25pt;height:115.5pt" o:ole="">
            <v:imagedata r:id="rId8" o:title=""/>
          </v:shape>
          <o:OLEObject Type="Embed" ProgID="Visio.Drawing.15" ShapeID="_x0000_i1026" DrawAspect="Content" ObjectID="_1726605189" r:id="rId9"/>
        </w:object>
      </w:r>
      <w:r w:rsidRPr="000060DA">
        <w:rPr>
          <w:rFonts w:ascii="Times New Roman" w:eastAsiaTheme="minorHAnsi" w:hAnsi="Times New Roman" w:cstheme="minorBidi"/>
          <w:sz w:val="28"/>
          <w:szCs w:val="24"/>
          <w:lang w:val="ru-RU" w:eastAsia="en-US"/>
        </w:rPr>
        <w:t>Вычитающий счетчик:</w:t>
      </w:r>
    </w:p>
    <w:p w14:paraId="2F790F33" w14:textId="39916AA8" w:rsidR="00C67161" w:rsidRDefault="00C67161" w:rsidP="0071555B">
      <w:pPr>
        <w:pStyle w:val="BodyText"/>
        <w:jc w:val="both"/>
      </w:pPr>
      <w:r>
        <w:object w:dxaOrig="6270" w:dyaOrig="1755" w14:anchorId="2806CA12">
          <v:shape id="_x0000_i1027" type="#_x0000_t75" style="width:317.25pt;height:86.25pt" o:ole="">
            <v:imagedata r:id="rId10" o:title=""/>
          </v:shape>
          <o:OLEObject Type="Embed" ProgID="Visio.Drawing.15" ShapeID="_x0000_i1027" DrawAspect="Content" ObjectID="_1726605190" r:id="rId11"/>
        </w:object>
      </w:r>
    </w:p>
    <w:p w14:paraId="2245D675" w14:textId="7111C3C0" w:rsidR="00181BD9" w:rsidRDefault="00181BD9" w:rsidP="0071555B">
      <w:pPr>
        <w:pStyle w:val="BodyText"/>
        <w:jc w:val="both"/>
      </w:pPr>
      <w:r>
        <w:object w:dxaOrig="6885" w:dyaOrig="1635" w14:anchorId="33CE96AA">
          <v:shape id="_x0000_i1028" type="#_x0000_t75" style="width:496.5pt;height:115.5pt" o:ole="">
            <v:imagedata r:id="rId12" o:title=""/>
          </v:shape>
          <o:OLEObject Type="Embed" ProgID="Visio.Drawing.15" ShapeID="_x0000_i1028" DrawAspect="Content" ObjectID="_1726605191" r:id="rId13"/>
        </w:object>
      </w:r>
    </w:p>
    <w:p w14:paraId="027F84AE" w14:textId="0C2C34D7" w:rsidR="00C67161" w:rsidRPr="00181BD9" w:rsidRDefault="00181BD9" w:rsidP="00181BD9">
      <w:pPr>
        <w:spacing w:after="160" w:line="259" w:lineRule="auto"/>
        <w:rPr>
          <w:rFonts w:ascii="Courier 10 CPI" w:eastAsia="Times New Roman" w:hAnsi="Courier 10 CPI" w:cs="Times New Roman"/>
          <w:sz w:val="20"/>
          <w:szCs w:val="20"/>
          <w:lang w:val="en-GB" w:eastAsia="ru-RU"/>
        </w:rPr>
      </w:pPr>
      <w:r>
        <w:br w:type="page"/>
      </w:r>
    </w:p>
    <w:p w14:paraId="2E1ADD2E" w14:textId="77777777" w:rsidR="007B34BE" w:rsidRPr="000060DA" w:rsidRDefault="007B34BE" w:rsidP="007B34BE">
      <w:pPr>
        <w:pStyle w:val="BodyText"/>
        <w:numPr>
          <w:ilvl w:val="0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lastRenderedPageBreak/>
        <w:t>Изучение микросхемы К155ИЕ7.</w:t>
      </w:r>
    </w:p>
    <w:p w14:paraId="57A3F51E" w14:textId="77777777" w:rsidR="007B34BE" w:rsidRPr="000060DA" w:rsidRDefault="007B34BE" w:rsidP="007B34BE">
      <w:pPr>
        <w:pStyle w:val="BodyText"/>
        <w:numPr>
          <w:ilvl w:val="1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Изучение режимов работы микросхемы.</w:t>
      </w:r>
    </w:p>
    <w:p w14:paraId="2ABAD27B" w14:textId="50842067" w:rsidR="007B34BE" w:rsidRPr="005D53A6" w:rsidRDefault="00B44C0A" w:rsidP="00EA787D">
      <w:pPr>
        <w:pStyle w:val="BodyText"/>
        <w:jc w:val="both"/>
      </w:pPr>
      <w:r>
        <w:rPr>
          <w:noProof/>
          <w:lang w:val="ru-RU"/>
        </w:rPr>
        <w:drawing>
          <wp:inline distT="0" distB="0" distL="0" distR="0" wp14:anchorId="1DCA6CD8" wp14:editId="522D2002">
            <wp:extent cx="5940425" cy="3654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FCD">
        <w:object w:dxaOrig="6525" w:dyaOrig="5340" w14:anchorId="47EBCB65">
          <v:shape id="_x0000_i1029" type="#_x0000_t75" style="width:482.25pt;height:3in" o:ole="">
            <v:imagedata r:id="rId15" o:title="" croptop="2451f" cropbottom="26646f"/>
          </v:shape>
          <o:OLEObject Type="Embed" ProgID="Visio.Drawing.15" ShapeID="_x0000_i1029" DrawAspect="Content" ObjectID="_1726605192" r:id="rId16"/>
        </w:object>
      </w:r>
    </w:p>
    <w:p w14:paraId="3DD93F0A" w14:textId="5E57CE3A" w:rsidR="007B34BE" w:rsidRPr="000060DA" w:rsidRDefault="007B34BE" w:rsidP="007B34BE">
      <w:pPr>
        <w:pStyle w:val="BodyText"/>
        <w:numPr>
          <w:ilvl w:val="1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Проектирование счётчика по заданному модулю счёта.</w:t>
      </w:r>
    </w:p>
    <w:p w14:paraId="5254338E" w14:textId="4AAE7457" w:rsidR="007B34BE" w:rsidRPr="000060DA" w:rsidRDefault="007B34BE" w:rsidP="007B34BE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ab/>
        <w:t>На базе микросхемы К155ИЕ7 (К155ИЕ6) разработа</w:t>
      </w:r>
      <w:r w:rsidR="008F467E" w:rsidRPr="000060DA">
        <w:rPr>
          <w:rFonts w:ascii="Times New Roman" w:hAnsi="Times New Roman"/>
          <w:sz w:val="28"/>
          <w:szCs w:val="24"/>
          <w:lang w:val="ru-RU"/>
        </w:rPr>
        <w:t>ли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 счётчик с заданным в таблице </w:t>
      </w:r>
      <w:r w:rsidR="008278BE" w:rsidRPr="000060DA">
        <w:rPr>
          <w:rFonts w:ascii="Times New Roman" w:hAnsi="Times New Roman"/>
          <w:sz w:val="28"/>
          <w:szCs w:val="24"/>
          <w:lang w:val="ru-RU"/>
        </w:rPr>
        <w:t>1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 модулем счёта, используя вход сброса </w:t>
      </w:r>
      <w:r w:rsidRPr="000060DA">
        <w:rPr>
          <w:rFonts w:ascii="Times New Roman" w:hAnsi="Times New Roman"/>
          <w:sz w:val="28"/>
          <w:szCs w:val="24"/>
          <w:lang w:val="en-US"/>
        </w:rPr>
        <w:t>R</w:t>
      </w:r>
      <w:r w:rsidRPr="000060DA">
        <w:rPr>
          <w:rFonts w:ascii="Times New Roman" w:hAnsi="Times New Roman"/>
          <w:sz w:val="28"/>
          <w:szCs w:val="24"/>
          <w:lang w:val="ru-RU"/>
        </w:rPr>
        <w:t>. Построи</w:t>
      </w:r>
      <w:r w:rsidR="008F467E" w:rsidRPr="000060DA">
        <w:rPr>
          <w:rFonts w:ascii="Times New Roman" w:hAnsi="Times New Roman"/>
          <w:sz w:val="28"/>
          <w:szCs w:val="24"/>
          <w:lang w:val="ru-RU"/>
        </w:rPr>
        <w:t>ли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 временные диаграммы его работы. </w:t>
      </w:r>
      <w:r w:rsidR="008F467E" w:rsidRPr="000060DA">
        <w:rPr>
          <w:rFonts w:ascii="Times New Roman" w:hAnsi="Times New Roman"/>
          <w:sz w:val="28"/>
          <w:szCs w:val="24"/>
          <w:lang w:val="ru-RU"/>
        </w:rPr>
        <w:t>Собрали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 модель схемы на основе К155ИЕ6, испыта</w:t>
      </w:r>
      <w:r w:rsidR="008F467E" w:rsidRPr="000060DA">
        <w:rPr>
          <w:rFonts w:ascii="Times New Roman" w:hAnsi="Times New Roman"/>
          <w:sz w:val="28"/>
          <w:szCs w:val="24"/>
          <w:lang w:val="ru-RU"/>
        </w:rPr>
        <w:t>ли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 её, задав произвольный модуль счета, постро</w:t>
      </w:r>
      <w:r w:rsidR="008F467E" w:rsidRPr="000060DA">
        <w:rPr>
          <w:rFonts w:ascii="Times New Roman" w:hAnsi="Times New Roman"/>
          <w:sz w:val="28"/>
          <w:szCs w:val="24"/>
          <w:lang w:val="ru-RU"/>
        </w:rPr>
        <w:t>или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 временные диаграммы работы. </w:t>
      </w:r>
    </w:p>
    <w:p w14:paraId="034AAF06" w14:textId="230DD0E3" w:rsidR="007B34BE" w:rsidRPr="000060DA" w:rsidRDefault="007B34BE" w:rsidP="007B34BE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ab/>
        <w:t xml:space="preserve">Таблица </w:t>
      </w:r>
      <w:r w:rsidR="008278BE" w:rsidRPr="000060DA">
        <w:rPr>
          <w:rFonts w:ascii="Times New Roman" w:hAnsi="Times New Roman"/>
          <w:sz w:val="28"/>
          <w:szCs w:val="24"/>
          <w:lang w:val="ru-RU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5"/>
        <w:gridCol w:w="416"/>
      </w:tblGrid>
      <w:tr w:rsidR="007B34BE" w:rsidRPr="000060DA" w14:paraId="4A4A5693" w14:textId="77777777" w:rsidTr="00DE695E">
        <w:tc>
          <w:tcPr>
            <w:tcW w:w="2465" w:type="dxa"/>
            <w:shd w:val="clear" w:color="auto" w:fill="auto"/>
          </w:tcPr>
          <w:p w14:paraId="632923E3" w14:textId="77777777" w:rsidR="007B34BE" w:rsidRPr="000060DA" w:rsidRDefault="007B34BE" w:rsidP="00DE695E">
            <w:pPr>
              <w:spacing w:after="0"/>
              <w:jc w:val="center"/>
              <w:rPr>
                <w:sz w:val="22"/>
                <w:szCs w:val="20"/>
              </w:rPr>
            </w:pPr>
            <w:r w:rsidRPr="000060DA">
              <w:rPr>
                <w:sz w:val="22"/>
                <w:szCs w:val="20"/>
              </w:rPr>
              <w:t>Вариант</w:t>
            </w:r>
          </w:p>
        </w:tc>
        <w:tc>
          <w:tcPr>
            <w:tcW w:w="416" w:type="dxa"/>
            <w:shd w:val="clear" w:color="auto" w:fill="auto"/>
          </w:tcPr>
          <w:p w14:paraId="3C52A9D6" w14:textId="49B05D7E" w:rsidR="007B34BE" w:rsidRPr="000060DA" w:rsidRDefault="00A64703" w:rsidP="00DE695E">
            <w:pPr>
              <w:spacing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</w:tr>
      <w:tr w:rsidR="007B34BE" w:rsidRPr="000060DA" w14:paraId="473D46BB" w14:textId="77777777" w:rsidTr="00DE695E">
        <w:tc>
          <w:tcPr>
            <w:tcW w:w="2465" w:type="dxa"/>
            <w:shd w:val="clear" w:color="auto" w:fill="auto"/>
          </w:tcPr>
          <w:p w14:paraId="20E82B75" w14:textId="77777777" w:rsidR="007B34BE" w:rsidRPr="000060DA" w:rsidRDefault="007B34BE" w:rsidP="00DE695E">
            <w:pPr>
              <w:spacing w:after="0"/>
              <w:jc w:val="center"/>
              <w:rPr>
                <w:sz w:val="22"/>
                <w:szCs w:val="20"/>
              </w:rPr>
            </w:pPr>
            <w:r w:rsidRPr="000060DA">
              <w:rPr>
                <w:sz w:val="22"/>
                <w:szCs w:val="20"/>
                <w:lang w:val="en-US"/>
              </w:rPr>
              <w:t>D</w:t>
            </w:r>
            <w:r w:rsidRPr="000060DA">
              <w:rPr>
                <w:sz w:val="22"/>
                <w:szCs w:val="20"/>
              </w:rPr>
              <w:t xml:space="preserve">[3/0] / модуль счета </w:t>
            </w:r>
          </w:p>
        </w:tc>
        <w:tc>
          <w:tcPr>
            <w:tcW w:w="416" w:type="dxa"/>
            <w:shd w:val="clear" w:color="auto" w:fill="auto"/>
          </w:tcPr>
          <w:p w14:paraId="05D7EA1E" w14:textId="77777777" w:rsidR="007B34BE" w:rsidRPr="000060DA" w:rsidRDefault="007B34BE" w:rsidP="00DE695E">
            <w:pPr>
              <w:spacing w:after="0"/>
              <w:jc w:val="center"/>
              <w:rPr>
                <w:sz w:val="22"/>
                <w:szCs w:val="20"/>
              </w:rPr>
            </w:pPr>
            <w:r w:rsidRPr="000060DA">
              <w:rPr>
                <w:sz w:val="22"/>
                <w:szCs w:val="20"/>
              </w:rPr>
              <w:t>4</w:t>
            </w:r>
          </w:p>
        </w:tc>
      </w:tr>
    </w:tbl>
    <w:p w14:paraId="14CF58DD" w14:textId="40C951E7" w:rsidR="00751541" w:rsidRDefault="00751541" w:rsidP="00751541">
      <w:pPr>
        <w:pStyle w:val="BodyText"/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szCs w:val="24"/>
          <w:lang w:val="ru-RU"/>
        </w:rPr>
        <w:lastRenderedPageBreak/>
        <w:drawing>
          <wp:inline distT="0" distB="0" distL="0" distR="0" wp14:anchorId="14599EBF" wp14:editId="4D2BC201">
            <wp:extent cx="5940425" cy="372478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7EBA7" w14:textId="30C90BDD" w:rsidR="00C25248" w:rsidRDefault="00C25248" w:rsidP="00C25248">
      <w:pPr>
        <w:pStyle w:val="BodyText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object w:dxaOrig="4605" w:dyaOrig="1860" w14:anchorId="4E264E0B">
          <v:shape id="_x0000_i1030" type="#_x0000_t75" style="width:5in;height:2in" o:ole="">
            <v:imagedata r:id="rId18" o:title=""/>
          </v:shape>
          <o:OLEObject Type="Embed" ProgID="Visio.Drawing.15" ShapeID="_x0000_i1030" DrawAspect="Content" ObjectID="_1726605193" r:id="rId19"/>
        </w:object>
      </w:r>
    </w:p>
    <w:p w14:paraId="7190E375" w14:textId="77777777" w:rsidR="007B34BE" w:rsidRPr="000060DA" w:rsidRDefault="007B34BE" w:rsidP="007B34BE">
      <w:pPr>
        <w:pStyle w:val="BodyText"/>
        <w:numPr>
          <w:ilvl w:val="0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Изучение микросхемы К155ИЕ5.</w:t>
      </w:r>
    </w:p>
    <w:p w14:paraId="5E730327" w14:textId="77777777" w:rsidR="007B34BE" w:rsidRPr="000060DA" w:rsidRDefault="007B34BE" w:rsidP="007B34BE">
      <w:pPr>
        <w:pStyle w:val="BodyText"/>
        <w:numPr>
          <w:ilvl w:val="1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Знакомство с выполняемыми микросхемой микрооперациями.</w:t>
      </w:r>
    </w:p>
    <w:p w14:paraId="7D4CCE8C" w14:textId="77777777" w:rsidR="00080D8F" w:rsidRPr="000060DA" w:rsidRDefault="006D3276" w:rsidP="007B34BE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Микросхема К155ИЕ5 (7493)</w:t>
      </w:r>
    </w:p>
    <w:p w14:paraId="069CD9D5" w14:textId="491CEA0F" w:rsidR="006D3276" w:rsidRDefault="006D3276" w:rsidP="007B34BE">
      <w:pPr>
        <w:pStyle w:val="BodyTex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szCs w:val="24"/>
          <w:lang w:val="ru-RU"/>
        </w:rPr>
        <w:drawing>
          <wp:inline distT="0" distB="0" distL="0" distR="0" wp14:anchorId="22BE782E" wp14:editId="488D41E4">
            <wp:extent cx="4198620" cy="27657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35" cy="27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C1298" w14:textId="151568D4" w:rsidR="0026679D" w:rsidRDefault="0026679D" w:rsidP="0026679D">
      <w:pPr>
        <w:pStyle w:val="BodyText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object w:dxaOrig="6435" w:dyaOrig="1890" w14:anchorId="329C1AA9">
          <v:shape id="_x0000_i1031" type="#_x0000_t75" style="width:460.5pt;height:108pt" o:ole="">
            <v:imagedata r:id="rId21" o:title="" cropbottom="11724f"/>
          </v:shape>
          <o:OLEObject Type="Embed" ProgID="Visio.Drawing.15" ShapeID="_x0000_i1031" DrawAspect="Content" ObjectID="_1726605194" r:id="rId22"/>
        </w:object>
      </w:r>
    </w:p>
    <w:p w14:paraId="7E6BE7A4" w14:textId="77777777" w:rsidR="007B34BE" w:rsidRPr="000060DA" w:rsidRDefault="007B34BE" w:rsidP="0008396A">
      <w:pPr>
        <w:pStyle w:val="BodyText"/>
        <w:numPr>
          <w:ilvl w:val="0"/>
          <w:numId w:val="25"/>
        </w:numPr>
        <w:spacing w:before="240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Знакомство с микросхемой 74191.</w:t>
      </w:r>
    </w:p>
    <w:p w14:paraId="0CA278A4" w14:textId="77777777" w:rsidR="007B34BE" w:rsidRPr="000060DA" w:rsidRDefault="007B34BE" w:rsidP="007B34BE">
      <w:pPr>
        <w:pStyle w:val="BodyText"/>
        <w:numPr>
          <w:ilvl w:val="1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Изучение режимов работы микросхемы</w:t>
      </w:r>
    </w:p>
    <w:p w14:paraId="4FFADB02" w14:textId="51204BC9" w:rsidR="007B34BE" w:rsidRPr="000060DA" w:rsidRDefault="008F467E" w:rsidP="007B34BE">
      <w:pPr>
        <w:pStyle w:val="BodyText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П</w:t>
      </w:r>
      <w:r w:rsidR="007B34BE" w:rsidRPr="000060DA">
        <w:rPr>
          <w:rFonts w:ascii="Times New Roman" w:hAnsi="Times New Roman"/>
          <w:sz w:val="28"/>
          <w:szCs w:val="24"/>
          <w:lang w:val="ru-RU"/>
        </w:rPr>
        <w:t>ознаком</w:t>
      </w:r>
      <w:r w:rsidRPr="000060DA">
        <w:rPr>
          <w:rFonts w:ascii="Times New Roman" w:hAnsi="Times New Roman"/>
          <w:sz w:val="28"/>
          <w:szCs w:val="24"/>
          <w:lang w:val="ru-RU"/>
        </w:rPr>
        <w:t>ились</w:t>
      </w:r>
      <w:r w:rsidR="007B34BE" w:rsidRPr="000060DA">
        <w:rPr>
          <w:rFonts w:ascii="Times New Roman" w:hAnsi="Times New Roman"/>
          <w:sz w:val="28"/>
          <w:szCs w:val="24"/>
          <w:lang w:val="ru-RU"/>
        </w:rPr>
        <w:t xml:space="preserve"> с функционированием микросхемы </w:t>
      </w:r>
      <w:r w:rsidRPr="000060DA">
        <w:rPr>
          <w:rFonts w:ascii="Times New Roman" w:hAnsi="Times New Roman"/>
          <w:bCs/>
          <w:sz w:val="28"/>
          <w:szCs w:val="24"/>
          <w:lang w:val="ru-RU"/>
        </w:rPr>
        <w:t>74191</w:t>
      </w:r>
      <w:r w:rsidR="00307CF9" w:rsidRPr="000060DA">
        <w:rPr>
          <w:rFonts w:ascii="Times New Roman" w:hAnsi="Times New Roman"/>
          <w:bCs/>
          <w:sz w:val="28"/>
          <w:szCs w:val="24"/>
          <w:lang w:val="ru-RU"/>
        </w:rPr>
        <w:t xml:space="preserve"> </w:t>
      </w:r>
      <w:r w:rsidR="007B34BE" w:rsidRPr="000060DA">
        <w:rPr>
          <w:rFonts w:ascii="Times New Roman" w:hAnsi="Times New Roman"/>
          <w:sz w:val="28"/>
          <w:szCs w:val="24"/>
          <w:lang w:val="ru-RU"/>
        </w:rPr>
        <w:t>и выполни</w:t>
      </w:r>
      <w:r w:rsidRPr="000060DA">
        <w:rPr>
          <w:rFonts w:ascii="Times New Roman" w:hAnsi="Times New Roman"/>
          <w:sz w:val="28"/>
          <w:szCs w:val="24"/>
          <w:lang w:val="ru-RU"/>
        </w:rPr>
        <w:t>ли</w:t>
      </w:r>
      <w:r w:rsidR="007B34BE" w:rsidRPr="000060DA">
        <w:rPr>
          <w:rFonts w:ascii="Times New Roman" w:hAnsi="Times New Roman"/>
          <w:sz w:val="28"/>
          <w:szCs w:val="24"/>
          <w:lang w:val="ru-RU"/>
        </w:rPr>
        <w:t xml:space="preserve"> действия, предложенные в пункте 2.1. Постро</w:t>
      </w:r>
      <w:r w:rsidRPr="000060DA">
        <w:rPr>
          <w:rFonts w:ascii="Times New Roman" w:hAnsi="Times New Roman"/>
          <w:sz w:val="28"/>
          <w:szCs w:val="24"/>
          <w:lang w:val="ru-RU"/>
        </w:rPr>
        <w:t>или</w:t>
      </w:r>
      <w:r w:rsidR="007B34BE" w:rsidRPr="000060DA">
        <w:rPr>
          <w:rFonts w:ascii="Times New Roman" w:hAnsi="Times New Roman"/>
          <w:sz w:val="28"/>
          <w:szCs w:val="24"/>
          <w:lang w:val="ru-RU"/>
        </w:rPr>
        <w:t xml:space="preserve"> временные диаграммы.</w:t>
      </w:r>
    </w:p>
    <w:p w14:paraId="65B0B4BD" w14:textId="418A07A0" w:rsidR="002F7A38" w:rsidRDefault="002F7A38" w:rsidP="007B34BE">
      <w:pPr>
        <w:pStyle w:val="BodyTex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szCs w:val="24"/>
          <w:lang w:val="ru-RU"/>
        </w:rPr>
        <w:drawing>
          <wp:inline distT="0" distB="0" distL="0" distR="0" wp14:anchorId="4CF9B8A7" wp14:editId="5DCF64CF">
            <wp:extent cx="5409781" cy="3767666"/>
            <wp:effectExtent l="0" t="0" r="63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04" cy="377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36ABA" w14:textId="41C27B7B" w:rsidR="0026679D" w:rsidRDefault="0026679D" w:rsidP="0026679D">
      <w:pPr>
        <w:pStyle w:val="BodyText"/>
        <w:spacing w:after="0"/>
        <w:jc w:val="both"/>
      </w:pPr>
      <w:r>
        <w:object w:dxaOrig="6915" w:dyaOrig="3375" w14:anchorId="4E449103">
          <v:shape id="_x0000_i1032" type="#_x0000_t75" style="width:474.75pt;height:208.5pt" o:ole="">
            <v:imagedata r:id="rId24" o:title="" cropbottom="5356f"/>
          </v:shape>
          <o:OLEObject Type="Embed" ProgID="Visio.Drawing.15" ShapeID="_x0000_i1032" DrawAspect="Content" ObjectID="_1726605195" r:id="rId25"/>
        </w:object>
      </w:r>
    </w:p>
    <w:p w14:paraId="5D080648" w14:textId="77777777" w:rsidR="000C1DA4" w:rsidRPr="00E87F64" w:rsidRDefault="000C1DA4" w:rsidP="0026679D">
      <w:pPr>
        <w:pStyle w:val="BodyText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712AEC5" w14:textId="32D50485" w:rsidR="007B34BE" w:rsidRPr="000060DA" w:rsidRDefault="007B34BE" w:rsidP="007B34BE">
      <w:pPr>
        <w:pStyle w:val="BodyText"/>
        <w:numPr>
          <w:ilvl w:val="1"/>
          <w:numId w:val="25"/>
        </w:numPr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lastRenderedPageBreak/>
        <w:t xml:space="preserve"> Проектирование генератора пилообразных цифровых сигналов.</w:t>
      </w:r>
    </w:p>
    <w:p w14:paraId="32C79BED" w14:textId="77777777" w:rsidR="007B34BE" w:rsidRPr="000060DA" w:rsidRDefault="007B34BE" w:rsidP="007B34BE">
      <w:pPr>
        <w:pStyle w:val="BodyText"/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>Добавив к схеме файла  «</w:t>
      </w:r>
      <w:r w:rsidRPr="000060DA">
        <w:rPr>
          <w:rFonts w:ascii="Times New Roman" w:hAnsi="Times New Roman"/>
          <w:sz w:val="28"/>
          <w:szCs w:val="24"/>
          <w:lang w:val="en-US"/>
        </w:rPr>
        <w:t>counter</w:t>
      </w:r>
      <w:r w:rsidRPr="000060DA">
        <w:rPr>
          <w:rFonts w:ascii="Times New Roman" w:hAnsi="Times New Roman"/>
          <w:sz w:val="28"/>
          <w:szCs w:val="24"/>
          <w:lang w:val="ru-RU"/>
        </w:rPr>
        <w:t>_74191.</w:t>
      </w:r>
      <w:proofErr w:type="spellStart"/>
      <w:r w:rsidRPr="000060DA">
        <w:rPr>
          <w:rFonts w:ascii="Times New Roman" w:hAnsi="Times New Roman"/>
          <w:sz w:val="28"/>
          <w:szCs w:val="24"/>
          <w:lang w:val="en-US"/>
        </w:rPr>
        <w:t>ewb</w:t>
      </w:r>
      <w:proofErr w:type="spellEnd"/>
      <w:r w:rsidRPr="000060DA">
        <w:rPr>
          <w:rFonts w:ascii="Times New Roman" w:hAnsi="Times New Roman"/>
          <w:sz w:val="28"/>
          <w:szCs w:val="24"/>
          <w:lang w:val="ru-RU"/>
        </w:rPr>
        <w:t xml:space="preserve">» асинхронный </w:t>
      </w:r>
      <w:r w:rsidRPr="000060DA">
        <w:rPr>
          <w:rFonts w:ascii="Times New Roman" w:hAnsi="Times New Roman"/>
          <w:sz w:val="28"/>
          <w:szCs w:val="24"/>
          <w:lang w:val="en-US"/>
        </w:rPr>
        <w:t>RS</w:t>
      </w:r>
      <w:r w:rsidRPr="000060DA">
        <w:rPr>
          <w:rFonts w:ascii="Times New Roman" w:hAnsi="Times New Roman"/>
          <w:sz w:val="28"/>
          <w:szCs w:val="24"/>
          <w:lang w:val="ru-RU"/>
        </w:rPr>
        <w:t>-триггер с логикой на входах, подключив его выход к входу  управления режимом работы микросхемы «</w:t>
      </w:r>
      <w:r w:rsidRPr="000060DA">
        <w:rPr>
          <w:rFonts w:ascii="Times New Roman" w:hAnsi="Times New Roman"/>
          <w:sz w:val="28"/>
          <w:szCs w:val="24"/>
          <w:lang w:val="en-US"/>
        </w:rPr>
        <w:t>U</w:t>
      </w:r>
      <w:r w:rsidRPr="000060DA">
        <w:rPr>
          <w:rFonts w:ascii="Times New Roman" w:hAnsi="Times New Roman"/>
          <w:sz w:val="28"/>
          <w:szCs w:val="24"/>
          <w:lang w:val="ru-RU"/>
        </w:rPr>
        <w:t>/</w:t>
      </w:r>
      <w:r w:rsidRPr="000060DA">
        <w:rPr>
          <w:rFonts w:ascii="Times New Roman" w:hAnsi="Times New Roman"/>
          <w:sz w:val="28"/>
          <w:szCs w:val="24"/>
          <w:lang w:val="en-US"/>
        </w:rPr>
        <w:t>D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’» для автоматического изменения направления счёта, разработайте и смоделируйте  схему, в которой на выходах счётчика будут наблюдаться изменения состояния от кода </w:t>
      </w:r>
      <w:r w:rsidRPr="000060DA">
        <w:rPr>
          <w:rFonts w:ascii="Times New Roman" w:hAnsi="Times New Roman"/>
          <w:sz w:val="28"/>
          <w:szCs w:val="24"/>
          <w:lang w:val="en-US"/>
        </w:rPr>
        <w:t>N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1 до кода </w:t>
      </w:r>
      <w:r w:rsidRPr="000060DA">
        <w:rPr>
          <w:rFonts w:ascii="Times New Roman" w:hAnsi="Times New Roman"/>
          <w:sz w:val="28"/>
          <w:szCs w:val="24"/>
          <w:lang w:val="en-US"/>
        </w:rPr>
        <w:t>N</w:t>
      </w:r>
      <w:r w:rsidRPr="000060DA">
        <w:rPr>
          <w:rFonts w:ascii="Times New Roman" w:hAnsi="Times New Roman"/>
          <w:sz w:val="28"/>
          <w:szCs w:val="24"/>
          <w:lang w:val="ru-RU"/>
        </w:rPr>
        <w:t>2&gt;</w:t>
      </w:r>
      <w:r w:rsidRPr="000060DA">
        <w:rPr>
          <w:rFonts w:ascii="Times New Roman" w:hAnsi="Times New Roman"/>
          <w:sz w:val="28"/>
          <w:szCs w:val="24"/>
          <w:lang w:val="en-US"/>
        </w:rPr>
        <w:t>N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1 в режиме суммирования, а затем в режиме вычитания состояние должно меняться от </w:t>
      </w:r>
      <w:r w:rsidRPr="000060DA">
        <w:rPr>
          <w:rFonts w:ascii="Times New Roman" w:hAnsi="Times New Roman"/>
          <w:sz w:val="28"/>
          <w:szCs w:val="24"/>
          <w:lang w:val="en-US"/>
        </w:rPr>
        <w:t>N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2 до </w:t>
      </w:r>
      <w:r w:rsidRPr="000060DA">
        <w:rPr>
          <w:rFonts w:ascii="Times New Roman" w:hAnsi="Times New Roman"/>
          <w:sz w:val="28"/>
          <w:szCs w:val="24"/>
          <w:lang w:val="en-US"/>
        </w:rPr>
        <w:t>N</w:t>
      </w:r>
      <w:r w:rsidRPr="000060DA">
        <w:rPr>
          <w:rFonts w:ascii="Times New Roman" w:hAnsi="Times New Roman"/>
          <w:sz w:val="28"/>
          <w:szCs w:val="24"/>
          <w:lang w:val="ru-RU"/>
        </w:rPr>
        <w:t xml:space="preserve">1. Коды могут быть заданы произвольно или по предложению преподавателя. </w:t>
      </w:r>
    </w:p>
    <w:p w14:paraId="2EB59D34" w14:textId="2E4A1BA2" w:rsidR="007B34BE" w:rsidRPr="000060DA" w:rsidRDefault="007B34BE" w:rsidP="007B34BE">
      <w:pPr>
        <w:pStyle w:val="BodyText"/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 w:rsidRPr="000060DA">
        <w:rPr>
          <w:rFonts w:ascii="Times New Roman" w:hAnsi="Times New Roman"/>
          <w:sz w:val="28"/>
          <w:szCs w:val="24"/>
          <w:lang w:val="ru-RU"/>
        </w:rPr>
        <w:t xml:space="preserve">Комментарий и схему в отчёт. </w:t>
      </w:r>
    </w:p>
    <w:p w14:paraId="6C12D769" w14:textId="3AF3AB02" w:rsidR="0026679D" w:rsidRPr="00E87F64" w:rsidRDefault="0026679D" w:rsidP="007B34BE">
      <w:pPr>
        <w:pStyle w:val="BodyText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40318A8B" wp14:editId="5890AEAD">
            <wp:extent cx="5940425" cy="398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A006" w14:textId="77777777" w:rsidR="00467B5F" w:rsidRPr="000060DA" w:rsidRDefault="00467B5F" w:rsidP="007B34BE">
      <w:pPr>
        <w:spacing w:before="240" w:after="160" w:line="259" w:lineRule="auto"/>
        <w:rPr>
          <w:rFonts w:cs="Times New Roman"/>
          <w:sz w:val="28"/>
        </w:rPr>
      </w:pPr>
      <w:r w:rsidRPr="000060DA">
        <w:rPr>
          <w:rFonts w:cs="Times New Roman"/>
          <w:bCs/>
          <w:sz w:val="28"/>
        </w:rPr>
        <w:t xml:space="preserve">Вывод: </w:t>
      </w:r>
      <w:r w:rsidR="00A5192B" w:rsidRPr="000060DA">
        <w:rPr>
          <w:rFonts w:cs="Times New Roman"/>
          <w:sz w:val="28"/>
        </w:rPr>
        <w:t xml:space="preserve">в ходе выполнения данной лабораторной работы были </w:t>
      </w:r>
      <w:r w:rsidR="00A5192B" w:rsidRPr="000060DA">
        <w:rPr>
          <w:sz w:val="28"/>
          <w:szCs w:val="24"/>
        </w:rPr>
        <w:t>изучены принципы работы и способы применения двоичных счётчиков.</w:t>
      </w:r>
    </w:p>
    <w:sectPr w:rsidR="00467B5F" w:rsidRPr="000060DA" w:rsidSect="00FB02A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5AA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544DF9"/>
    <w:multiLevelType w:val="hybridMultilevel"/>
    <w:tmpl w:val="73C6F3C6"/>
    <w:lvl w:ilvl="0" w:tplc="110E94F2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D49548B"/>
    <w:multiLevelType w:val="multilevel"/>
    <w:tmpl w:val="5CA0C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E2E58"/>
    <w:multiLevelType w:val="hybridMultilevel"/>
    <w:tmpl w:val="5D26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7311"/>
    <w:multiLevelType w:val="multilevel"/>
    <w:tmpl w:val="BF62C0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E06C4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B20355"/>
    <w:multiLevelType w:val="hybridMultilevel"/>
    <w:tmpl w:val="8DE05D08"/>
    <w:lvl w:ilvl="0" w:tplc="228800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C7B96"/>
    <w:multiLevelType w:val="hybridMultilevel"/>
    <w:tmpl w:val="6AD62DA4"/>
    <w:lvl w:ilvl="0" w:tplc="C2EC848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77936"/>
    <w:multiLevelType w:val="multilevel"/>
    <w:tmpl w:val="ED7C4ED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BD07E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8B525F4"/>
    <w:multiLevelType w:val="multilevel"/>
    <w:tmpl w:val="2DD4A3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3E0B41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344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641B6F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2357C55"/>
    <w:multiLevelType w:val="hybridMultilevel"/>
    <w:tmpl w:val="249CC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151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92200B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6D8519F"/>
    <w:multiLevelType w:val="multilevel"/>
    <w:tmpl w:val="9970E090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3E37EF"/>
    <w:multiLevelType w:val="multilevel"/>
    <w:tmpl w:val="AFE67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B545ED2"/>
    <w:multiLevelType w:val="hybridMultilevel"/>
    <w:tmpl w:val="568E0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15F19"/>
    <w:multiLevelType w:val="multilevel"/>
    <w:tmpl w:val="AFE67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EAD3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6A0D5A"/>
    <w:multiLevelType w:val="hybridMultilevel"/>
    <w:tmpl w:val="EAD0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23F6C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7C93A0E"/>
    <w:multiLevelType w:val="multilevel"/>
    <w:tmpl w:val="454E3B5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A584269"/>
    <w:multiLevelType w:val="multilevel"/>
    <w:tmpl w:val="E80C9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CFB6DE1"/>
    <w:multiLevelType w:val="multilevel"/>
    <w:tmpl w:val="0A6C3F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FF93925"/>
    <w:multiLevelType w:val="multilevel"/>
    <w:tmpl w:val="2E840B9E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58071241">
    <w:abstractNumId w:val="27"/>
  </w:num>
  <w:num w:numId="2" w16cid:durableId="1647929383">
    <w:abstractNumId w:val="5"/>
  </w:num>
  <w:num w:numId="3" w16cid:durableId="1138959993">
    <w:abstractNumId w:val="7"/>
  </w:num>
  <w:num w:numId="4" w16cid:durableId="1378699636">
    <w:abstractNumId w:val="13"/>
  </w:num>
  <w:num w:numId="5" w16cid:durableId="2003849904">
    <w:abstractNumId w:val="23"/>
  </w:num>
  <w:num w:numId="6" w16cid:durableId="170532899">
    <w:abstractNumId w:val="11"/>
  </w:num>
  <w:num w:numId="7" w16cid:durableId="1783456988">
    <w:abstractNumId w:val="10"/>
  </w:num>
  <w:num w:numId="8" w16cid:durableId="1917737675">
    <w:abstractNumId w:val="12"/>
  </w:num>
  <w:num w:numId="9" w16cid:durableId="991107576">
    <w:abstractNumId w:val="21"/>
  </w:num>
  <w:num w:numId="10" w16cid:durableId="934632022">
    <w:abstractNumId w:val="4"/>
  </w:num>
  <w:num w:numId="11" w16cid:durableId="294145166">
    <w:abstractNumId w:val="17"/>
  </w:num>
  <w:num w:numId="12" w16cid:durableId="815755386">
    <w:abstractNumId w:val="8"/>
  </w:num>
  <w:num w:numId="13" w16cid:durableId="217673308">
    <w:abstractNumId w:val="22"/>
  </w:num>
  <w:num w:numId="14" w16cid:durableId="632710038">
    <w:abstractNumId w:val="24"/>
  </w:num>
  <w:num w:numId="15" w16cid:durableId="511070416">
    <w:abstractNumId w:val="16"/>
  </w:num>
  <w:num w:numId="16" w16cid:durableId="1592590479">
    <w:abstractNumId w:val="0"/>
  </w:num>
  <w:num w:numId="17" w16cid:durableId="72430952">
    <w:abstractNumId w:val="25"/>
  </w:num>
  <w:num w:numId="18" w16cid:durableId="1765878054">
    <w:abstractNumId w:val="26"/>
  </w:num>
  <w:num w:numId="19" w16cid:durableId="103770400">
    <w:abstractNumId w:val="6"/>
  </w:num>
  <w:num w:numId="20" w16cid:durableId="601838838">
    <w:abstractNumId w:val="15"/>
  </w:num>
  <w:num w:numId="21" w16cid:durableId="1955206988">
    <w:abstractNumId w:val="2"/>
  </w:num>
  <w:num w:numId="22" w16cid:durableId="1407150985">
    <w:abstractNumId w:val="14"/>
  </w:num>
  <w:num w:numId="23" w16cid:durableId="1149521993">
    <w:abstractNumId w:val="19"/>
  </w:num>
  <w:num w:numId="24" w16cid:durableId="671706">
    <w:abstractNumId w:val="1"/>
  </w:num>
  <w:num w:numId="25" w16cid:durableId="339817403">
    <w:abstractNumId w:val="18"/>
  </w:num>
  <w:num w:numId="26" w16cid:durableId="1289433321">
    <w:abstractNumId w:val="9"/>
  </w:num>
  <w:num w:numId="27" w16cid:durableId="796485206">
    <w:abstractNumId w:val="20"/>
  </w:num>
  <w:num w:numId="28" w16cid:durableId="299579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B0"/>
    <w:rsid w:val="00004024"/>
    <w:rsid w:val="00004231"/>
    <w:rsid w:val="000060DA"/>
    <w:rsid w:val="00006279"/>
    <w:rsid w:val="00006B15"/>
    <w:rsid w:val="0002633D"/>
    <w:rsid w:val="00041976"/>
    <w:rsid w:val="000424D1"/>
    <w:rsid w:val="00046A4B"/>
    <w:rsid w:val="00046C9B"/>
    <w:rsid w:val="00050292"/>
    <w:rsid w:val="00062813"/>
    <w:rsid w:val="00063D8C"/>
    <w:rsid w:val="00074818"/>
    <w:rsid w:val="00080D8F"/>
    <w:rsid w:val="0008396A"/>
    <w:rsid w:val="0008560B"/>
    <w:rsid w:val="00091881"/>
    <w:rsid w:val="0009628A"/>
    <w:rsid w:val="000A3689"/>
    <w:rsid w:val="000B1FD2"/>
    <w:rsid w:val="000C1DA4"/>
    <w:rsid w:val="000E0809"/>
    <w:rsid w:val="000E1BDF"/>
    <w:rsid w:val="000E4D78"/>
    <w:rsid w:val="000F0723"/>
    <w:rsid w:val="00100DC3"/>
    <w:rsid w:val="00105FB5"/>
    <w:rsid w:val="00113043"/>
    <w:rsid w:val="001167EC"/>
    <w:rsid w:val="00124958"/>
    <w:rsid w:val="00150976"/>
    <w:rsid w:val="0015426B"/>
    <w:rsid w:val="00162890"/>
    <w:rsid w:val="00164657"/>
    <w:rsid w:val="00172A9B"/>
    <w:rsid w:val="001765AA"/>
    <w:rsid w:val="00180683"/>
    <w:rsid w:val="00181BD9"/>
    <w:rsid w:val="001924CE"/>
    <w:rsid w:val="00192B47"/>
    <w:rsid w:val="001A2023"/>
    <w:rsid w:val="001B1FCF"/>
    <w:rsid w:val="001B2CA5"/>
    <w:rsid w:val="001C02E1"/>
    <w:rsid w:val="001C0C21"/>
    <w:rsid w:val="001E191E"/>
    <w:rsid w:val="001E58ED"/>
    <w:rsid w:val="001F5512"/>
    <w:rsid w:val="001F6007"/>
    <w:rsid w:val="002064A6"/>
    <w:rsid w:val="00212388"/>
    <w:rsid w:val="002177F3"/>
    <w:rsid w:val="002319D2"/>
    <w:rsid w:val="002330B6"/>
    <w:rsid w:val="00251AAB"/>
    <w:rsid w:val="0026679D"/>
    <w:rsid w:val="00276702"/>
    <w:rsid w:val="00277C59"/>
    <w:rsid w:val="00280C7C"/>
    <w:rsid w:val="00280D9F"/>
    <w:rsid w:val="0028120E"/>
    <w:rsid w:val="00285149"/>
    <w:rsid w:val="002862BD"/>
    <w:rsid w:val="00287C60"/>
    <w:rsid w:val="00294CF2"/>
    <w:rsid w:val="00297F79"/>
    <w:rsid w:val="002A10A4"/>
    <w:rsid w:val="002A66B0"/>
    <w:rsid w:val="002B02DD"/>
    <w:rsid w:val="002B0BF1"/>
    <w:rsid w:val="002C00BA"/>
    <w:rsid w:val="002C34E7"/>
    <w:rsid w:val="002E40B9"/>
    <w:rsid w:val="002F7A38"/>
    <w:rsid w:val="00302D22"/>
    <w:rsid w:val="003038A3"/>
    <w:rsid w:val="003054D6"/>
    <w:rsid w:val="00307CF9"/>
    <w:rsid w:val="0031205B"/>
    <w:rsid w:val="00324B58"/>
    <w:rsid w:val="00325B2B"/>
    <w:rsid w:val="00346D2A"/>
    <w:rsid w:val="0035012B"/>
    <w:rsid w:val="00360272"/>
    <w:rsid w:val="00371561"/>
    <w:rsid w:val="00372A36"/>
    <w:rsid w:val="003A1D5F"/>
    <w:rsid w:val="003A7923"/>
    <w:rsid w:val="003B617E"/>
    <w:rsid w:val="003C5697"/>
    <w:rsid w:val="003C71AD"/>
    <w:rsid w:val="003E2E6C"/>
    <w:rsid w:val="003E5E0B"/>
    <w:rsid w:val="003E7FAA"/>
    <w:rsid w:val="003F3D3F"/>
    <w:rsid w:val="00410306"/>
    <w:rsid w:val="00415877"/>
    <w:rsid w:val="00420B67"/>
    <w:rsid w:val="00422085"/>
    <w:rsid w:val="00431A26"/>
    <w:rsid w:val="004466DC"/>
    <w:rsid w:val="00451CB3"/>
    <w:rsid w:val="00467B5F"/>
    <w:rsid w:val="00470219"/>
    <w:rsid w:val="00485967"/>
    <w:rsid w:val="00487C9D"/>
    <w:rsid w:val="00497424"/>
    <w:rsid w:val="004A11DB"/>
    <w:rsid w:val="004A3E52"/>
    <w:rsid w:val="004D31E3"/>
    <w:rsid w:val="004D57ED"/>
    <w:rsid w:val="004D6A52"/>
    <w:rsid w:val="004E2025"/>
    <w:rsid w:val="004E676E"/>
    <w:rsid w:val="004E7795"/>
    <w:rsid w:val="004F0EC3"/>
    <w:rsid w:val="004F5A7E"/>
    <w:rsid w:val="005015B9"/>
    <w:rsid w:val="00520DF1"/>
    <w:rsid w:val="005265D7"/>
    <w:rsid w:val="005378FA"/>
    <w:rsid w:val="00545D45"/>
    <w:rsid w:val="00547856"/>
    <w:rsid w:val="00556976"/>
    <w:rsid w:val="00560945"/>
    <w:rsid w:val="005656F7"/>
    <w:rsid w:val="0056651F"/>
    <w:rsid w:val="00583F27"/>
    <w:rsid w:val="005843E1"/>
    <w:rsid w:val="00586238"/>
    <w:rsid w:val="005C271E"/>
    <w:rsid w:val="005D53A6"/>
    <w:rsid w:val="005E73F8"/>
    <w:rsid w:val="005F373E"/>
    <w:rsid w:val="005F42D3"/>
    <w:rsid w:val="00606224"/>
    <w:rsid w:val="00611425"/>
    <w:rsid w:val="00613FAC"/>
    <w:rsid w:val="00617094"/>
    <w:rsid w:val="006303B3"/>
    <w:rsid w:val="00633ED8"/>
    <w:rsid w:val="00634788"/>
    <w:rsid w:val="006431C4"/>
    <w:rsid w:val="006470B7"/>
    <w:rsid w:val="00647C95"/>
    <w:rsid w:val="00653A2B"/>
    <w:rsid w:val="00653E56"/>
    <w:rsid w:val="00655DFA"/>
    <w:rsid w:val="00657BEE"/>
    <w:rsid w:val="00665619"/>
    <w:rsid w:val="00667A30"/>
    <w:rsid w:val="00672D31"/>
    <w:rsid w:val="00690723"/>
    <w:rsid w:val="00696FAC"/>
    <w:rsid w:val="006B14A5"/>
    <w:rsid w:val="006B76E2"/>
    <w:rsid w:val="006C6EF8"/>
    <w:rsid w:val="006D3276"/>
    <w:rsid w:val="006D426C"/>
    <w:rsid w:val="006D4C06"/>
    <w:rsid w:val="006D6499"/>
    <w:rsid w:val="006F1AB0"/>
    <w:rsid w:val="00712583"/>
    <w:rsid w:val="0071555B"/>
    <w:rsid w:val="0072091E"/>
    <w:rsid w:val="007222AB"/>
    <w:rsid w:val="00743AE3"/>
    <w:rsid w:val="00751541"/>
    <w:rsid w:val="00754E5A"/>
    <w:rsid w:val="00763C25"/>
    <w:rsid w:val="007A13B1"/>
    <w:rsid w:val="007A3C1F"/>
    <w:rsid w:val="007B112A"/>
    <w:rsid w:val="007B34BE"/>
    <w:rsid w:val="007B475C"/>
    <w:rsid w:val="007E02AD"/>
    <w:rsid w:val="007E36F6"/>
    <w:rsid w:val="007E543A"/>
    <w:rsid w:val="007E6218"/>
    <w:rsid w:val="007F4A27"/>
    <w:rsid w:val="007F5F52"/>
    <w:rsid w:val="00802B5C"/>
    <w:rsid w:val="0081653E"/>
    <w:rsid w:val="00820416"/>
    <w:rsid w:val="00822CE8"/>
    <w:rsid w:val="008278BE"/>
    <w:rsid w:val="008301D6"/>
    <w:rsid w:val="00834E23"/>
    <w:rsid w:val="0085001D"/>
    <w:rsid w:val="00853712"/>
    <w:rsid w:val="00853E0B"/>
    <w:rsid w:val="00857852"/>
    <w:rsid w:val="00861BB0"/>
    <w:rsid w:val="0087206B"/>
    <w:rsid w:val="00880486"/>
    <w:rsid w:val="00884A0F"/>
    <w:rsid w:val="008926E1"/>
    <w:rsid w:val="00897B8C"/>
    <w:rsid w:val="008A103B"/>
    <w:rsid w:val="008C22E3"/>
    <w:rsid w:val="008D1FDE"/>
    <w:rsid w:val="008E70B0"/>
    <w:rsid w:val="008F467E"/>
    <w:rsid w:val="00905909"/>
    <w:rsid w:val="00910111"/>
    <w:rsid w:val="009120B0"/>
    <w:rsid w:val="0091517D"/>
    <w:rsid w:val="00915FB1"/>
    <w:rsid w:val="009221E7"/>
    <w:rsid w:val="00925313"/>
    <w:rsid w:val="00931B76"/>
    <w:rsid w:val="009409F3"/>
    <w:rsid w:val="00954F79"/>
    <w:rsid w:val="00956596"/>
    <w:rsid w:val="00956A5C"/>
    <w:rsid w:val="00964EAD"/>
    <w:rsid w:val="009739B6"/>
    <w:rsid w:val="00974F63"/>
    <w:rsid w:val="00984CDF"/>
    <w:rsid w:val="00986F69"/>
    <w:rsid w:val="009964CB"/>
    <w:rsid w:val="009A663A"/>
    <w:rsid w:val="009A7F58"/>
    <w:rsid w:val="009B2866"/>
    <w:rsid w:val="009B2DD7"/>
    <w:rsid w:val="009B6AEB"/>
    <w:rsid w:val="009C3623"/>
    <w:rsid w:val="009C3680"/>
    <w:rsid w:val="009D498C"/>
    <w:rsid w:val="009D716F"/>
    <w:rsid w:val="009E07A0"/>
    <w:rsid w:val="009E582A"/>
    <w:rsid w:val="00A04040"/>
    <w:rsid w:val="00A151F7"/>
    <w:rsid w:val="00A25DEB"/>
    <w:rsid w:val="00A5192B"/>
    <w:rsid w:val="00A53187"/>
    <w:rsid w:val="00A568ED"/>
    <w:rsid w:val="00A62FC2"/>
    <w:rsid w:val="00A64703"/>
    <w:rsid w:val="00A75F10"/>
    <w:rsid w:val="00A80A54"/>
    <w:rsid w:val="00A80EEA"/>
    <w:rsid w:val="00A83E50"/>
    <w:rsid w:val="00A85A78"/>
    <w:rsid w:val="00A93964"/>
    <w:rsid w:val="00AA47DE"/>
    <w:rsid w:val="00AA6C27"/>
    <w:rsid w:val="00AB70CB"/>
    <w:rsid w:val="00AC6496"/>
    <w:rsid w:val="00AD306A"/>
    <w:rsid w:val="00AD30E1"/>
    <w:rsid w:val="00AD4B08"/>
    <w:rsid w:val="00AF7D61"/>
    <w:rsid w:val="00B000AA"/>
    <w:rsid w:val="00B02D2D"/>
    <w:rsid w:val="00B133B4"/>
    <w:rsid w:val="00B13CC3"/>
    <w:rsid w:val="00B43434"/>
    <w:rsid w:val="00B44A45"/>
    <w:rsid w:val="00B44C0A"/>
    <w:rsid w:val="00B549B1"/>
    <w:rsid w:val="00B56748"/>
    <w:rsid w:val="00B65C6C"/>
    <w:rsid w:val="00B72D5E"/>
    <w:rsid w:val="00BA4394"/>
    <w:rsid w:val="00BA6624"/>
    <w:rsid w:val="00BB1BF5"/>
    <w:rsid w:val="00BB5539"/>
    <w:rsid w:val="00BD1424"/>
    <w:rsid w:val="00BD3265"/>
    <w:rsid w:val="00BD564A"/>
    <w:rsid w:val="00C00CE1"/>
    <w:rsid w:val="00C1170C"/>
    <w:rsid w:val="00C213F6"/>
    <w:rsid w:val="00C2435E"/>
    <w:rsid w:val="00C2447C"/>
    <w:rsid w:val="00C25248"/>
    <w:rsid w:val="00C3022B"/>
    <w:rsid w:val="00C35CB2"/>
    <w:rsid w:val="00C53AB9"/>
    <w:rsid w:val="00C53FA5"/>
    <w:rsid w:val="00C57468"/>
    <w:rsid w:val="00C64172"/>
    <w:rsid w:val="00C67161"/>
    <w:rsid w:val="00C709A4"/>
    <w:rsid w:val="00C818CF"/>
    <w:rsid w:val="00C82545"/>
    <w:rsid w:val="00C86512"/>
    <w:rsid w:val="00C86971"/>
    <w:rsid w:val="00C92930"/>
    <w:rsid w:val="00CA18A5"/>
    <w:rsid w:val="00CA1D28"/>
    <w:rsid w:val="00CA6264"/>
    <w:rsid w:val="00CB4ABC"/>
    <w:rsid w:val="00CC4612"/>
    <w:rsid w:val="00CC7599"/>
    <w:rsid w:val="00CC7F6D"/>
    <w:rsid w:val="00CF36C8"/>
    <w:rsid w:val="00CF6DD0"/>
    <w:rsid w:val="00D009CA"/>
    <w:rsid w:val="00D04664"/>
    <w:rsid w:val="00D15192"/>
    <w:rsid w:val="00D346D4"/>
    <w:rsid w:val="00D35A83"/>
    <w:rsid w:val="00D56C7F"/>
    <w:rsid w:val="00D57951"/>
    <w:rsid w:val="00D60D11"/>
    <w:rsid w:val="00D61ED0"/>
    <w:rsid w:val="00D66A64"/>
    <w:rsid w:val="00D7250B"/>
    <w:rsid w:val="00D848C9"/>
    <w:rsid w:val="00D96162"/>
    <w:rsid w:val="00D974C5"/>
    <w:rsid w:val="00DA256A"/>
    <w:rsid w:val="00DB0075"/>
    <w:rsid w:val="00DB446A"/>
    <w:rsid w:val="00DB5A9F"/>
    <w:rsid w:val="00DD0A3F"/>
    <w:rsid w:val="00DE695E"/>
    <w:rsid w:val="00DF7ABB"/>
    <w:rsid w:val="00E0266C"/>
    <w:rsid w:val="00E13EAE"/>
    <w:rsid w:val="00E20A49"/>
    <w:rsid w:val="00E21D77"/>
    <w:rsid w:val="00E25966"/>
    <w:rsid w:val="00E263E9"/>
    <w:rsid w:val="00E34FCD"/>
    <w:rsid w:val="00E41C25"/>
    <w:rsid w:val="00E60A0C"/>
    <w:rsid w:val="00E61097"/>
    <w:rsid w:val="00E61346"/>
    <w:rsid w:val="00E6485B"/>
    <w:rsid w:val="00E718C0"/>
    <w:rsid w:val="00EA787D"/>
    <w:rsid w:val="00EB10CD"/>
    <w:rsid w:val="00EB1B36"/>
    <w:rsid w:val="00EB1F63"/>
    <w:rsid w:val="00EB7F8B"/>
    <w:rsid w:val="00EC418A"/>
    <w:rsid w:val="00EC6693"/>
    <w:rsid w:val="00EC7833"/>
    <w:rsid w:val="00EE6A9C"/>
    <w:rsid w:val="00EF4864"/>
    <w:rsid w:val="00F100CF"/>
    <w:rsid w:val="00F1205B"/>
    <w:rsid w:val="00F13A08"/>
    <w:rsid w:val="00F305ED"/>
    <w:rsid w:val="00F37A8A"/>
    <w:rsid w:val="00F42C7A"/>
    <w:rsid w:val="00F43875"/>
    <w:rsid w:val="00F43A00"/>
    <w:rsid w:val="00F5370B"/>
    <w:rsid w:val="00F53B95"/>
    <w:rsid w:val="00F622C2"/>
    <w:rsid w:val="00F715EC"/>
    <w:rsid w:val="00F71D4D"/>
    <w:rsid w:val="00F75AC5"/>
    <w:rsid w:val="00FB02A8"/>
    <w:rsid w:val="00FD57E8"/>
    <w:rsid w:val="00FE3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6123"/>
  <w15:docId w15:val="{44A0B2AA-D73A-478C-94C5-94747925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5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4E676E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5F"/>
    <w:pPr>
      <w:ind w:left="720"/>
      <w:contextualSpacing/>
    </w:pPr>
  </w:style>
  <w:style w:type="paragraph" w:styleId="List2">
    <w:name w:val="List 2"/>
    <w:basedOn w:val="Normal"/>
    <w:rsid w:val="00E41C25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List">
    <w:name w:val="List"/>
    <w:basedOn w:val="Normal"/>
    <w:uiPriority w:val="99"/>
    <w:unhideWhenUsed/>
    <w:rsid w:val="00074818"/>
    <w:pPr>
      <w:ind w:left="283" w:hanging="283"/>
      <w:contextualSpacing/>
    </w:pPr>
  </w:style>
  <w:style w:type="character" w:styleId="Hyperlink">
    <w:name w:val="Hyperlink"/>
    <w:basedOn w:val="DefaultParagraphFont"/>
    <w:uiPriority w:val="99"/>
    <w:unhideWhenUsed/>
    <w:rsid w:val="006470B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470B7"/>
    <w:rPr>
      <w:color w:val="605E5C"/>
      <w:shd w:val="clear" w:color="auto" w:fill="E1DFDD"/>
    </w:rPr>
  </w:style>
  <w:style w:type="table" w:styleId="TableGrid">
    <w:name w:val="Table Grid"/>
    <w:basedOn w:val="TableNormal"/>
    <w:rsid w:val="0064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D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D306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Char">
    <w:name w:val="Body Text Char"/>
    <w:basedOn w:val="DefaultParagraphFont"/>
    <w:link w:val="BodyText"/>
    <w:rsid w:val="00AD306A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table" w:customStyle="1" w:styleId="10">
    <w:name w:val="Сетка таблицы светлая1"/>
    <w:basedOn w:val="TableNormal"/>
    <w:uiPriority w:val="40"/>
    <w:rsid w:val="00B13C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929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676E"/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ListContinue2">
    <w:name w:val="List Continue 2"/>
    <w:basedOn w:val="Normal"/>
    <w:uiPriority w:val="99"/>
    <w:unhideWhenUsed/>
    <w:rsid w:val="0015426B"/>
    <w:pPr>
      <w:spacing w:after="120"/>
      <w:ind w:left="566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E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297F7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BodyText2">
    <w:name w:val="Body Text 2"/>
    <w:basedOn w:val="Normal"/>
    <w:link w:val="BodyText2Char"/>
    <w:rsid w:val="00CF6DD0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2Char">
    <w:name w:val="Body Text 2 Char"/>
    <w:basedOn w:val="DefaultParagraphFont"/>
    <w:link w:val="BodyText2"/>
    <w:rsid w:val="00CF6DD0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Title">
    <w:name w:val="Title"/>
    <w:basedOn w:val="Normal"/>
    <w:link w:val="TitleChar"/>
    <w:qFormat/>
    <w:rsid w:val="00AA47DE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val="en-US" w:eastAsia="ru-RU"/>
    </w:rPr>
  </w:style>
  <w:style w:type="character" w:customStyle="1" w:styleId="TitleChar">
    <w:name w:val="Title Char"/>
    <w:basedOn w:val="DefaultParagraphFont"/>
    <w:link w:val="Title"/>
    <w:rsid w:val="00AA47DE"/>
    <w:rPr>
      <w:rFonts w:eastAsia="Times New Roman" w:cs="Times New Roman"/>
      <w:b/>
      <w:bCs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Relationship Id="rId22" Type="http://schemas.openxmlformats.org/officeDocument/2006/relationships/package" Target="embeddings/Microsoft_Visio_Drawing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5908A-3BA9-48E4-A567-0B931686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Искандар</dc:creator>
  <cp:lastModifiedBy>Никита Кривцов</cp:lastModifiedBy>
  <cp:revision>8</cp:revision>
  <dcterms:created xsi:type="dcterms:W3CDTF">2022-06-09T09:20:00Z</dcterms:created>
  <dcterms:modified xsi:type="dcterms:W3CDTF">2022-10-06T20:47:00Z</dcterms:modified>
</cp:coreProperties>
</file>