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06D9" w14:textId="2C4AD45C" w:rsidR="00E800C4" w:rsidRDefault="00B5361A">
      <w:r w:rsidRPr="00B5361A">
        <w:drawing>
          <wp:inline distT="0" distB="0" distL="0" distR="0" wp14:anchorId="4DC19A26" wp14:editId="48794B60">
            <wp:extent cx="5940425" cy="340360"/>
            <wp:effectExtent l="0" t="0" r="3175" b="2540"/>
            <wp:docPr id="33340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4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D7E" w14:textId="77777777" w:rsidR="00B5361A" w:rsidRDefault="00B5361A"/>
    <w:p w14:paraId="153A04A4" w14:textId="77777777" w:rsidR="00B5361A" w:rsidRDefault="00B5361A"/>
    <w:p w14:paraId="3CA933B7" w14:textId="77777777" w:rsidR="00B5361A" w:rsidRDefault="00B5361A" w:rsidP="00B5361A">
      <w:pPr>
        <w:rPr>
          <w:rFonts w:ascii="Helvetica" w:hAnsi="Helvetica" w:cs="Helvetica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861"/>
        <w:gridCol w:w="1317"/>
        <w:gridCol w:w="1515"/>
        <w:gridCol w:w="1307"/>
        <w:gridCol w:w="1623"/>
        <w:gridCol w:w="1484"/>
      </w:tblGrid>
      <w:tr w:rsidR="00B5361A" w14:paraId="4B5E08F3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CED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Поле</w:t>
            </w:r>
          </w:p>
          <w:p w14:paraId="0BD811E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921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Длина (бит)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9241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Смещение в первом октете (бит)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C006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Октеты, содержащие данные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7C0C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Данные (бинарный вид)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B85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Данные (десятичное значение)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D59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Объяснение значения поля</w:t>
            </w:r>
          </w:p>
        </w:tc>
      </w:tr>
      <w:tr w:rsidR="00B5361A" w14:paraId="37E6902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3F38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Порт отправителя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4B9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D09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4BC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562C" w14:textId="1D8FB7AB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 w:rsidRPr="00B5361A">
              <w:rPr>
                <w:rFonts w:ascii="Helvetica" w:hAnsi="Helvetica" w:cs="Helvetica"/>
                <w:bCs/>
                <w:lang w:val="en-US"/>
              </w:rPr>
              <w:t>1110 0001 0000 0110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CA20" w14:textId="29E6A13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 w:rsidRPr="00B5361A">
              <w:rPr>
                <w:rFonts w:ascii="Helvetica" w:hAnsi="Helvetica" w:cs="Helvetica"/>
                <w:bCs/>
              </w:rPr>
              <w:t>57 606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F5E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DE0BA8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79E5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Порт получателя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097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6B8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1A1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CEB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  <w:lang w:val="en-US"/>
              </w:rPr>
              <w:t xml:space="preserve">0000 </w:t>
            </w:r>
            <w:r>
              <w:rPr>
                <w:rFonts w:ascii="Helvetica" w:hAnsi="Helvetica" w:cs="Helvetica"/>
                <w:bCs/>
              </w:rPr>
              <w:t>0001 1011 1011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732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443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D19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7F11AC9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F436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Номер очереди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784E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4D7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6AE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3BF6" w14:textId="3936A3BF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 w:rsidRPr="008A16F1">
              <w:rPr>
                <w:rFonts w:ascii="Helvetica" w:hAnsi="Helvetica" w:cs="Helvetica"/>
                <w:bCs/>
              </w:rPr>
              <w:t>0100 0101 1110 0101 1011 1011 1110 1100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40BC" w14:textId="2E267D28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 w:rsidRPr="008A16F1">
              <w:rPr>
                <w:rFonts w:ascii="Helvetica" w:hAnsi="Helvetica" w:cs="Helvetica"/>
                <w:bCs/>
              </w:rPr>
              <w:t>1 172 683 756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2325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025059C1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4A6A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Номер подтверждения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A39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C4F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8A1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C98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0000 0000 0000 0000 0000 0000 0000 0000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830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34DA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3EF8889B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EA52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Смещение данных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484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7E6B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871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79DB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A8DD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C1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220B8A37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74A7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Резервное поле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1C6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7A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0412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D2D3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98A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F88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7A52E378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248B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Контрольные биты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A3B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83C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731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1459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0010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7AFE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21E2" w14:textId="0FA92930" w:rsidR="00B5361A" w:rsidRDefault="008A16F1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Флаги</w:t>
            </w:r>
            <w:r>
              <w:rPr>
                <w:rFonts w:ascii="Helvetica" w:hAnsi="Helvetica" w:cs="Helvetica"/>
                <w:bCs/>
              </w:rPr>
              <w:br/>
              <w:t>(</w:t>
            </w:r>
            <w:r>
              <w:rPr>
                <w:rFonts w:ascii="Helvetica" w:hAnsi="Helvetica" w:cs="Helvetica"/>
                <w:bCs/>
                <w:lang w:val="en-US"/>
              </w:rPr>
              <w:t>set</w:t>
            </w:r>
            <w:r>
              <w:rPr>
                <w:rFonts w:ascii="Helvetica" w:hAnsi="Helvetica" w:cs="Helvetica"/>
                <w:bCs/>
                <w:lang w:val="en-US"/>
              </w:rPr>
              <w:br/>
              <w:t>not set</w:t>
            </w:r>
            <w:r>
              <w:rPr>
                <w:rFonts w:ascii="Helvetica" w:hAnsi="Helvetica" w:cs="Helvetica"/>
                <w:bCs/>
              </w:rPr>
              <w:t>)</w:t>
            </w:r>
          </w:p>
        </w:tc>
      </w:tr>
      <w:tr w:rsidR="00B5361A" w14:paraId="4FF118BF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62E9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Окно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694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A1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87C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113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1111 1010 1111 0000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7B1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64 240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205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4020A1EB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363E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Контрольная сумма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E71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BC29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5F31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9CAA" w14:textId="7C4BA596" w:rsidR="00B5361A" w:rsidRDefault="00F230BE">
            <w:pPr>
              <w:jc w:val="center"/>
              <w:rPr>
                <w:rFonts w:ascii="Helvetica" w:hAnsi="Helvetica" w:cs="Helvetica"/>
                <w:bCs/>
              </w:rPr>
            </w:pPr>
            <w:r w:rsidRPr="00F230BE">
              <w:rPr>
                <w:rFonts w:ascii="Helvetica" w:hAnsi="Helvetica" w:cs="Helvetica"/>
                <w:bCs/>
              </w:rPr>
              <w:t>1010 0011 1011 0000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2A3" w14:textId="4D490BE1" w:rsidR="00B5361A" w:rsidRDefault="00F230BE">
            <w:pPr>
              <w:jc w:val="center"/>
              <w:rPr>
                <w:rFonts w:ascii="Helvetica" w:hAnsi="Helvetica" w:cs="Helvetica"/>
                <w:bCs/>
              </w:rPr>
            </w:pPr>
            <w:r w:rsidRPr="00F230BE">
              <w:rPr>
                <w:rFonts w:ascii="Helvetica" w:hAnsi="Helvetica" w:cs="Helvetica"/>
                <w:bCs/>
              </w:rPr>
              <w:t>41 904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18A0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2CCD3588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8E83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Срочный указатель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FEC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BAD6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7377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8042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0000 0000 0000 0000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509F" w14:textId="77777777" w:rsidR="00B5361A" w:rsidRDefault="00B5361A">
            <w:pPr>
              <w:jc w:val="center"/>
              <w:rPr>
                <w:rFonts w:ascii="Helvetica" w:hAnsi="Helvetica" w:cs="Helvetica"/>
                <w:bCs/>
                <w:lang w:val="en-US"/>
              </w:rPr>
            </w:pPr>
            <w:r>
              <w:rPr>
                <w:rFonts w:ascii="Helvetica" w:hAnsi="Helvetica" w:cs="Helvetica"/>
                <w:bCs/>
                <w:lang w:val="en-US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CC24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  <w:tr w:rsidR="00B5361A" w14:paraId="738C0CEA" w14:textId="77777777" w:rsidTr="00B5361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5B93" w14:textId="77777777" w:rsidR="00B5361A" w:rsidRDefault="00B5361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Опции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06F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4503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486D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4A3F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C1E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1735" w14:textId="77777777" w:rsidR="00B5361A" w:rsidRDefault="00B5361A">
            <w:pPr>
              <w:jc w:val="center"/>
              <w:rPr>
                <w:rFonts w:ascii="Helvetica" w:hAnsi="Helvetica" w:cs="Helvetica"/>
                <w:bCs/>
              </w:rPr>
            </w:pPr>
          </w:p>
        </w:tc>
      </w:tr>
    </w:tbl>
    <w:p w14:paraId="5ED863D8" w14:textId="77777777" w:rsidR="00B5361A" w:rsidRDefault="00B5361A" w:rsidP="00B5361A">
      <w:pPr>
        <w:rPr>
          <w:rFonts w:ascii="Helvetica" w:hAnsi="Helvetica" w:cs="Helvetica"/>
          <w:lang w:val="en-US"/>
        </w:rPr>
      </w:pPr>
    </w:p>
    <w:p w14:paraId="7B517D81" w14:textId="77777777" w:rsidR="00B5361A" w:rsidRPr="00B5361A" w:rsidRDefault="00B5361A">
      <w:pPr>
        <w:rPr>
          <w:lang w:val="en-US"/>
        </w:rPr>
      </w:pPr>
    </w:p>
    <w:p w14:paraId="024B9CF1" w14:textId="77777777" w:rsidR="00B5361A" w:rsidRDefault="00B5361A"/>
    <w:p w14:paraId="475135AE" w14:textId="77777777" w:rsidR="00B5361A" w:rsidRDefault="00B5361A"/>
    <w:p w14:paraId="3EC5A911" w14:textId="77777777" w:rsidR="00B5361A" w:rsidRDefault="00B5361A"/>
    <w:p w14:paraId="46956256" w14:textId="77777777" w:rsidR="00B5361A" w:rsidRPr="00B5361A" w:rsidRDefault="00B5361A" w:rsidP="00B5361A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  <w14:ligatures w14:val="none"/>
        </w:rPr>
      </w:pPr>
      <w:r w:rsidRPr="00B5361A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  <w14:ligatures w14:val="none"/>
        </w:rPr>
        <w:lastRenderedPageBreak/>
        <w:t>Изучение хода сеанса передачи данных на примере сеанса TCP: восстановление хода TCP сессии</w:t>
      </w:r>
    </w:p>
    <w:p w14:paraId="6BEA6145" w14:textId="77777777" w:rsidR="00B5361A" w:rsidRPr="00B5361A" w:rsidRDefault="00B5361A" w:rsidP="00B536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A280B7" w14:textId="38320A8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Сторона A (клиент): 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192.168.0.110</w:t>
      </w:r>
    </w:p>
    <w:p w14:paraId="0A30AEA5" w14:textId="68135745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Сторона B (сервер): 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64.</w:t>
      </w:r>
      <w:r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233.161.138</w:t>
      </w:r>
    </w:p>
    <w:p w14:paraId="08A8B255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4ACE17CF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Установка соединения:</w:t>
      </w:r>
    </w:p>
    <w:p w14:paraId="5F742B20" w14:textId="3B0914D1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6706D5D" wp14:editId="657C94E8">
            <wp:extent cx="5940425" cy="966470"/>
            <wp:effectExtent l="0" t="0" r="3175" b="5080"/>
            <wp:docPr id="184822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7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58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416"/>
        <w:gridCol w:w="1124"/>
        <w:gridCol w:w="960"/>
        <w:gridCol w:w="1602"/>
        <w:gridCol w:w="756"/>
        <w:gridCol w:w="1274"/>
        <w:gridCol w:w="1534"/>
      </w:tblGrid>
      <w:tr w:rsidR="00B5361A" w:rsidRPr="00B5361A" w14:paraId="60CA4C6E" w14:textId="77777777" w:rsidTr="00B5361A">
        <w:tc>
          <w:tcPr>
            <w:tcW w:w="11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5D0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307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D57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B</w:t>
            </w:r>
          </w:p>
        </w:tc>
      </w:tr>
      <w:tr w:rsidR="00FD7542" w:rsidRPr="00B5361A" w14:paraId="0BA1701E" w14:textId="77777777" w:rsidTr="00B5361A">
        <w:tc>
          <w:tcPr>
            <w:tcW w:w="11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5E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747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9A87" w14:textId="76BA9734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  <w:r w:rsidR="00FD7542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val="en-US" w:eastAsia="ru-RU"/>
                <w14:ligatures w14:val="none"/>
              </w:rPr>
              <w:t xml:space="preserve">(Transmission control protocol 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eastAsia="ru-RU"/>
                <w14:ligatures w14:val="none"/>
              </w:rPr>
              <w:t>над</w:t>
            </w:r>
            <w:r w:rsidR="00FD7542" w:rsidRPr="00FD7542">
              <w:rPr>
                <w:rFonts w:ascii="Helvetica" w:eastAsia="Times New Roman" w:hAnsi="Helvetica" w:cs="Helvetica"/>
                <w:kern w:val="0"/>
                <w:sz w:val="10"/>
                <w:szCs w:val="10"/>
                <w:lang w:val="en-US" w:eastAsia="ru-RU"/>
                <w14:ligatures w14:val="none"/>
              </w:rPr>
              <w:t xml:space="preserve"> Flags)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12F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6A8F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66CA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3E88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B7A7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0AE8AC4F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D85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CLOSED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1FE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до обмена данными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1BCE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LISTEN</w:t>
            </w:r>
          </w:p>
        </w:tc>
      </w:tr>
      <w:tr w:rsidR="00FD7542" w:rsidRPr="00B5361A" w14:paraId="4B1A1999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03A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026B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8EEC" w14:textId="64A811EE" w:rsidR="00B5361A" w:rsidRPr="00B5361A" w:rsidRDefault="00ED478E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DB9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D9E4" w14:textId="0A034213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6D5D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AD64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9AB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SYN-RECEIVED</w:t>
            </w:r>
          </w:p>
        </w:tc>
      </w:tr>
      <w:tr w:rsidR="00FD7542" w:rsidRPr="00B5361A" w14:paraId="00B9EF99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88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97F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B -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5BF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AA8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00A5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ABD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SYN-A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1E7D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03D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SYN-RECEIVED</w:t>
            </w:r>
          </w:p>
        </w:tc>
      </w:tr>
      <w:tr w:rsidR="00FD7542" w:rsidRPr="00B5361A" w14:paraId="40A90E9D" w14:textId="77777777" w:rsidTr="00B5361A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97A6C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8A2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F3F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651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B75C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315E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C10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Данные о соединении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409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ESTABLISHED</w:t>
            </w:r>
          </w:p>
        </w:tc>
      </w:tr>
    </w:tbl>
    <w:p w14:paraId="30A27F7E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6501D22C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Передача данных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:</w:t>
      </w:r>
    </w:p>
    <w:p w14:paraId="11E8D42E" w14:textId="4EABB560" w:rsidR="00B5361A" w:rsidRPr="00B5361A" w:rsidRDefault="005B05C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5B05C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2C59F21A" wp14:editId="41DEABE8">
            <wp:extent cx="5940425" cy="1320800"/>
            <wp:effectExtent l="0" t="0" r="3175" b="0"/>
            <wp:docPr id="147614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9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842"/>
        <w:gridCol w:w="1315"/>
        <w:gridCol w:w="1955"/>
        <w:gridCol w:w="1077"/>
        <w:gridCol w:w="1435"/>
      </w:tblGrid>
      <w:tr w:rsidR="00B5361A" w:rsidRPr="00B5361A" w14:paraId="790C3B01" w14:textId="77777777" w:rsidTr="00B5361A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954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</w:tr>
      <w:tr w:rsidR="00B5361A" w:rsidRPr="00B5361A" w14:paraId="597E8449" w14:textId="77777777" w:rsidTr="00B5361A"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909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8F5F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9BD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2BF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8AE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96D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B5361A" w:rsidRPr="00B5361A" w14:paraId="525668A5" w14:textId="77777777" w:rsidTr="00B5361A"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C2D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1956" w14:textId="5FBFF27A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C08D" w14:textId="5E1599D9" w:rsidR="00B5361A" w:rsidRPr="00B5361A" w:rsidRDefault="005B05C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9F90" w14:textId="3D44272D" w:rsidR="00B5361A" w:rsidRPr="00B5361A" w:rsidRDefault="005B05C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E35F2" w14:textId="60124347" w:rsidR="00B5361A" w:rsidRPr="00B5361A" w:rsidRDefault="008E583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PSH-ACK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6E9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Передача данных</w:t>
            </w:r>
          </w:p>
        </w:tc>
      </w:tr>
    </w:tbl>
    <w:p w14:paraId="57F97614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1833CBF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16237488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693A3DAD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Завершение соединения</w:t>
      </w: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:</w:t>
      </w:r>
    </w:p>
    <w:p w14:paraId="7A5CFF7E" w14:textId="5D2E21F7" w:rsidR="00B5361A" w:rsidRDefault="007E0C9B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7E0C9B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DD9E941" wp14:editId="34856238">
            <wp:extent cx="5940425" cy="326390"/>
            <wp:effectExtent l="0" t="0" r="3175" b="0"/>
            <wp:docPr id="112758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8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44B" w14:textId="7093928F" w:rsidR="007E0C9B" w:rsidRPr="00B5361A" w:rsidRDefault="007E0C9B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08"/>
        <w:gridCol w:w="1118"/>
        <w:gridCol w:w="956"/>
        <w:gridCol w:w="1593"/>
        <w:gridCol w:w="753"/>
        <w:gridCol w:w="1182"/>
        <w:gridCol w:w="1167"/>
      </w:tblGrid>
      <w:tr w:rsidR="00B5361A" w:rsidRPr="00B5361A" w14:paraId="1D7BBA23" w14:textId="77777777" w:rsidTr="00B5361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895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F51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TCP сегмент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64B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Состояние стороны B</w:t>
            </w:r>
          </w:p>
        </w:tc>
      </w:tr>
      <w:tr w:rsidR="00B5361A" w:rsidRPr="00B5361A" w14:paraId="7FCBD98E" w14:textId="77777777" w:rsidTr="00B53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906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A86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Направление пересылки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F08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299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очереди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12D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Номер подтверждения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4EC1E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Флаги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25A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0B1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126BE618" w14:textId="77777777" w:rsidTr="00B5361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1931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FIN-WAIT-1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4956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B - A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4E9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FBB5" w14:textId="61712528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041B" w14:textId="40C2FC20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3FE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FIN-ACK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43378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3D3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TIME-WAIT</w:t>
            </w:r>
          </w:p>
        </w:tc>
      </w:tr>
      <w:tr w:rsidR="00B5361A" w:rsidRPr="00B5361A" w14:paraId="791EEC3F" w14:textId="77777777" w:rsidTr="00B5361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E249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CLOSING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F3DF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 - B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7453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6479" w14:textId="696D1EC6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6B60" w14:textId="065D3A7E" w:rsidR="00B5361A" w:rsidRPr="00B5361A" w:rsidRDefault="007E0C9B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E73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US" w:eastAsia="ru-RU"/>
                <w14:ligatures w14:val="none"/>
              </w:rPr>
              <w:t>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07D0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Не содержит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80AA" w14:textId="77777777" w:rsidR="00B5361A" w:rsidRPr="00B5361A" w:rsidRDefault="00B5361A" w:rsidP="00B5361A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CLOSING</w:t>
            </w:r>
          </w:p>
        </w:tc>
      </w:tr>
    </w:tbl>
    <w:p w14:paraId="325A1BB5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45E5BB1B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1A8ACC6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</w:p>
    <w:p w14:paraId="59CF3E90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  <w:r w:rsidRPr="00B5361A"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  <w:t>UDP:</w:t>
      </w:r>
    </w:p>
    <w:p w14:paraId="7EA00349" w14:textId="3F1615C5" w:rsidR="00B5361A" w:rsidRPr="00B5361A" w:rsidRDefault="005B05C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5B05C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4DFA69" wp14:editId="0DE92E16">
            <wp:extent cx="5940425" cy="467995"/>
            <wp:effectExtent l="0" t="0" r="3175" b="8255"/>
            <wp:docPr id="138181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11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3B7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847"/>
        <w:gridCol w:w="1296"/>
        <w:gridCol w:w="1491"/>
        <w:gridCol w:w="1285"/>
        <w:gridCol w:w="1448"/>
        <w:gridCol w:w="1465"/>
      </w:tblGrid>
      <w:tr w:rsidR="00B5361A" w:rsidRPr="00B5361A" w14:paraId="3011F1FB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986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  <w:p w14:paraId="7067C15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441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Длина (бит)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6C4A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Смещение в первом октете (бит)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2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Октеты, содержащие данные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19F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(бинарный вид)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DC5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(десятичное значение)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E320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Объяснение значения поля</w:t>
            </w:r>
          </w:p>
        </w:tc>
      </w:tr>
      <w:tr w:rsidR="00B5361A" w:rsidRPr="00B5361A" w14:paraId="385785C9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FC3B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Порт отправителя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394D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1EF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6AA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8338" w14:textId="5BED4226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1100 0011 0001 0000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E85E" w14:textId="7EDD4634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49 936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1CA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7464DDFA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518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Порт получателя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816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2774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1A8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CED1" w14:textId="23B2BAF2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1100 0011 0101 0001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807" w14:textId="4F05294B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50001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DEB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50EE5DBD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AA11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Длина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3DE5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4D5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B416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9EE4" w14:textId="05A941B6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1101 0101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3DB5" w14:textId="124B09B2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213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4163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5361A" w:rsidRPr="00B5361A" w14:paraId="1CE5BF3B" w14:textId="77777777" w:rsidTr="00B5361A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EF4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ru-RU"/>
                <w14:ligatures w14:val="none"/>
              </w:rPr>
              <w:t>Контрольная сумма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6BE7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7972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361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066C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2863" w14:textId="57D8BCD3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  <w:t>1101 1100 0010 1000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EEC" w14:textId="16FF411B" w:rsidR="00B5361A" w:rsidRPr="00B5361A" w:rsidRDefault="005B05C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B05CA"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56 360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F39" w14:textId="77777777" w:rsidR="00B5361A" w:rsidRPr="00B5361A" w:rsidRDefault="00B5361A" w:rsidP="00B536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4E605E3" w14:textId="77777777" w:rsidR="00B5361A" w:rsidRPr="00B5361A" w:rsidRDefault="00B5361A" w:rsidP="00B5361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val="en-US" w:eastAsia="ru-RU"/>
          <w14:ligatures w14:val="none"/>
        </w:rPr>
      </w:pPr>
    </w:p>
    <w:p w14:paraId="046A4507" w14:textId="77777777" w:rsidR="00B5361A" w:rsidRDefault="00B5361A"/>
    <w:sectPr w:rsidR="00B5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5"/>
    <w:rsid w:val="00443904"/>
    <w:rsid w:val="005B05CA"/>
    <w:rsid w:val="007E0C9B"/>
    <w:rsid w:val="008A16F1"/>
    <w:rsid w:val="008E583A"/>
    <w:rsid w:val="009D155E"/>
    <w:rsid w:val="00A81D35"/>
    <w:rsid w:val="00B5361A"/>
    <w:rsid w:val="00E800C4"/>
    <w:rsid w:val="00ED478E"/>
    <w:rsid w:val="00F230BE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DFA9"/>
  <w15:chartTrackingRefBased/>
  <w15:docId w15:val="{58D2D555-5FD3-43F5-95EE-62FAB85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</cp:revision>
  <dcterms:created xsi:type="dcterms:W3CDTF">2023-05-25T16:09:00Z</dcterms:created>
  <dcterms:modified xsi:type="dcterms:W3CDTF">2023-05-25T17:18:00Z</dcterms:modified>
</cp:coreProperties>
</file>