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050" w14:textId="54E86F91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C55A316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C5E5B6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AE58B81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5D5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35FD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31195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6153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88CD80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407E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38DD95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56995FBD" w14:textId="65FF277A" w:rsidR="00A47953" w:rsidRPr="00A47953" w:rsidRDefault="00A47953" w:rsidP="00A47953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Компьютерное моделирование САПР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54FAC1DB" w14:textId="308DCABB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описание технологического процесса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2EBD37D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2F9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76AC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88339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307695" w14:textId="401FD568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44A99111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0B70591D" w14:textId="77777777" w:rsidR="005D6D82" w:rsidRDefault="005D6D82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94B6A8" w14:textId="5FE9124F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642FF4D7" w14:textId="1537BE46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Бурукина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П.</w:t>
      </w:r>
    </w:p>
    <w:p w14:paraId="1ED0C396" w14:textId="338BCCAC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Тимонин А. Ю.</w:t>
      </w:r>
    </w:p>
    <w:p w14:paraId="49EC0A83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5C2631" w14:textId="5E14CD27" w:rsid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0F3426" w14:textId="77777777" w:rsidR="008D07D0" w:rsidRPr="00A47953" w:rsidRDefault="008D07D0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322781" w14:textId="70175D09" w:rsidR="00A47953" w:rsidRDefault="00A47953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4B59289E" w14:textId="77777777" w:rsidR="005D6D82" w:rsidRPr="00A47953" w:rsidRDefault="005D6D82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58224386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2022</w:t>
      </w:r>
    </w:p>
    <w:p w14:paraId="5BD68557" w14:textId="65506D9E" w:rsidR="00A47953" w:rsidRDefault="00A47953"/>
    <w:p w14:paraId="511C0EA2" w14:textId="77777777" w:rsidR="008D07D0" w:rsidRP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D07D0">
        <w:rPr>
          <w:rFonts w:ascii="Times New Roman" w:hAnsi="Times New Roman" w:cs="Times New Roman"/>
          <w:sz w:val="28"/>
          <w:szCs w:val="28"/>
        </w:rPr>
        <w:t xml:space="preserve">Общее ознакомление с принципами системного </w:t>
      </w:r>
    </w:p>
    <w:p w14:paraId="598A421B" w14:textId="31D7816E" w:rsid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 w:rsidRPr="008D07D0">
        <w:rPr>
          <w:rFonts w:ascii="Times New Roman" w:hAnsi="Times New Roman" w:cs="Times New Roman"/>
          <w:sz w:val="28"/>
          <w:szCs w:val="28"/>
        </w:rPr>
        <w:t>проектирования технологических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D2C22" w14:textId="6E7041CD" w:rsidR="009A429D" w:rsidRDefault="009A429D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Система пожарной сигнализации</w:t>
      </w:r>
      <w:r w:rsidR="00B96952">
        <w:rPr>
          <w:rFonts w:ascii="Times New Roman" w:hAnsi="Times New Roman" w:cs="Times New Roman"/>
          <w:sz w:val="28"/>
          <w:szCs w:val="28"/>
        </w:rPr>
        <w:t>.</w:t>
      </w:r>
    </w:p>
    <w:p w14:paraId="639957D9" w14:textId="0CCBFBC6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</w:p>
    <w:p w14:paraId="55A83A81" w14:textId="77777777" w:rsidR="00171C56" w:rsidRPr="00171C56" w:rsidRDefault="00171C56" w:rsidP="00171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технологического процесса с подробным указанием </w:t>
      </w:r>
    </w:p>
    <w:p w14:paraId="299DFF17" w14:textId="4D56DA0E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>всех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C6A34B" w14:textId="30907E06" w:rsidR="00171C56" w:rsidRDefault="00171C56" w:rsidP="0017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F54D4" wp14:editId="08959B37">
            <wp:extent cx="4824248" cy="68114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0" cy="68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6D5E" w14:textId="77777777" w:rsidR="002A0DFC" w:rsidRDefault="002A0DFC" w:rsidP="0017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5CE31" w14:textId="77777777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срабатывании одного из датчиков: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Датчик дыма, датчик света, датчики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. Посылается сигнал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охраннику</w:t>
      </w:r>
      <w:r>
        <w:rPr>
          <w:rFonts w:ascii="Times New Roman" w:hAnsi="Times New Roman" w:cs="Times New Roman"/>
          <w:sz w:val="28"/>
          <w:szCs w:val="28"/>
        </w:rPr>
        <w:t>, чтобы он сходил проверить не ложный ли сигнал.</w:t>
      </w:r>
    </w:p>
    <w:p w14:paraId="4334229D" w14:textId="77777777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сработали все 4 датчика, то автоматически активируется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лампа сигнализации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, а также сигнал на пожарную станцию, чтобы они выезжали и выжимается кнопка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пожарной сигнализации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0C1C5" w14:textId="77777777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кто-то нажал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кнопку пожарной сигнализации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4094C">
        <w:rPr>
          <w:rFonts w:ascii="Times New Roman" w:hAnsi="Times New Roman" w:cs="Times New Roman"/>
          <w:sz w:val="28"/>
          <w:szCs w:val="28"/>
        </w:rPr>
        <w:t>то посылается 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охраннику, лампе и динамику сигнализации. </w:t>
      </w:r>
    </w:p>
    <w:p w14:paraId="7DB66925" w14:textId="77777777" w:rsidR="0027615E" w:rsidRPr="000B0DBB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блока питания</w:t>
      </w:r>
      <w:r>
        <w:rPr>
          <w:rFonts w:ascii="Times New Roman" w:hAnsi="Times New Roman" w:cs="Times New Roman"/>
          <w:sz w:val="28"/>
          <w:szCs w:val="28"/>
        </w:rPr>
        <w:t xml:space="preserve"> подается сигнал – значит питание перестало подаваться и нужно вызвать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, передается сигнал в комнату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CB4B0" w14:textId="77777777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</w:p>
    <w:p w14:paraId="5F2E638E" w14:textId="1F3DA3AE" w:rsidR="0027615E" w:rsidRDefault="00296B87" w:rsidP="00296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87">
        <w:rPr>
          <w:rFonts w:ascii="Times New Roman" w:hAnsi="Times New Roman" w:cs="Times New Roman"/>
          <w:b/>
          <w:bCs/>
          <w:sz w:val="28"/>
          <w:szCs w:val="28"/>
        </w:rPr>
        <w:t>Таблица с описанием входных и выходных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84185" w14:textId="77777777" w:rsidR="00E442A6" w:rsidRPr="00E442A6" w:rsidRDefault="00E442A6" w:rsidP="00296B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1F96" w14:paraId="4549CECC" w14:textId="77777777" w:rsidTr="00323220">
        <w:trPr>
          <w:trHeight w:val="834"/>
        </w:trPr>
        <w:tc>
          <w:tcPr>
            <w:tcW w:w="3485" w:type="dxa"/>
            <w:vAlign w:val="center"/>
          </w:tcPr>
          <w:p w14:paraId="1DAD17FD" w14:textId="665EBF1C" w:rsidR="00A31F96" w:rsidRP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 идентификатор переменной</w:t>
            </w:r>
          </w:p>
        </w:tc>
        <w:tc>
          <w:tcPr>
            <w:tcW w:w="3485" w:type="dxa"/>
            <w:vAlign w:val="center"/>
          </w:tcPr>
          <w:p w14:paraId="147E0547" w14:textId="16C37858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переменных</w:t>
            </w:r>
          </w:p>
        </w:tc>
        <w:tc>
          <w:tcPr>
            <w:tcW w:w="3486" w:type="dxa"/>
            <w:vAlign w:val="center"/>
          </w:tcPr>
          <w:p w14:paraId="419D2965" w14:textId="4E66E457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A31F96" w14:paraId="2750D47B" w14:textId="77777777" w:rsidTr="00323220">
        <w:tc>
          <w:tcPr>
            <w:tcW w:w="10456" w:type="dxa"/>
            <w:gridSpan w:val="3"/>
          </w:tcPr>
          <w:p w14:paraId="73629090" w14:textId="4030A170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переменные</w:t>
            </w:r>
          </w:p>
        </w:tc>
      </w:tr>
      <w:tr w:rsidR="00A31F96" w14:paraId="70A841B3" w14:textId="77777777" w:rsidTr="00323220">
        <w:trPr>
          <w:trHeight w:val="1073"/>
        </w:trPr>
        <w:tc>
          <w:tcPr>
            <w:tcW w:w="3485" w:type="dxa"/>
          </w:tcPr>
          <w:p w14:paraId="18B290D8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44960" w14:textId="156B7B93" w:rsidR="00A31F96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дыма</w:t>
            </w:r>
          </w:p>
        </w:tc>
        <w:tc>
          <w:tcPr>
            <w:tcW w:w="3485" w:type="dxa"/>
          </w:tcPr>
          <w:p w14:paraId="375A3E34" w14:textId="6ACF8F0D" w:rsidR="00A31F96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67B3E21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FC7C8" w14:textId="7C8DC994" w:rsidR="001D12AB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39313139" w14:textId="77777777" w:rsidR="00A31F96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</w:p>
          <w:p w14:paraId="5F9F47AE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A2808" w14:textId="651E89F4" w:rsidR="00002751" w:rsidRPr="00E41F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29030AE" w14:textId="526649FC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F96" w14:paraId="0276830F" w14:textId="77777777" w:rsidTr="00323220">
        <w:tc>
          <w:tcPr>
            <w:tcW w:w="3485" w:type="dxa"/>
          </w:tcPr>
          <w:p w14:paraId="133EDD45" w14:textId="6DBB5C28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B5E4C" w14:textId="23EEF6F6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света</w:t>
            </w:r>
          </w:p>
          <w:p w14:paraId="01ED5C9B" w14:textId="5352316C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4F964958" w14:textId="66BD070E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4832B" w14:textId="19E8F5B8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27594E" w14:textId="77777777" w:rsidR="00D63CA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845C04" w14:textId="7D22C7C3" w:rsidR="001D12AB" w:rsidRDefault="005F230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</w:t>
            </w:r>
          </w:p>
          <w:p w14:paraId="71216F33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A9C479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438DDF" w14:textId="391C03A4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650</w:t>
            </w:r>
          </w:p>
          <w:p w14:paraId="0A0651FF" w14:textId="7C4E208C" w:rsidR="0001617E" w:rsidRPr="00D63CAB" w:rsidRDefault="0001617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9322997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34723B5B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BE010" w14:textId="77777777" w:rsidR="00D63CAB" w:rsidRPr="00E41F51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68AF7CA8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45325" w14:textId="2F4E37BD" w:rsidR="005F230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A31F96" w14:paraId="064E3A89" w14:textId="77777777" w:rsidTr="00323220">
        <w:trPr>
          <w:trHeight w:val="873"/>
        </w:trPr>
        <w:tc>
          <w:tcPr>
            <w:tcW w:w="3485" w:type="dxa"/>
          </w:tcPr>
          <w:p w14:paraId="3CD61FE1" w14:textId="77777777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53050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D5628A">
              <w:rPr>
                <w:rFonts w:ascii="Times New Roman" w:hAnsi="Times New Roman" w:cs="Times New Roman"/>
                <w:sz w:val="28"/>
                <w:szCs w:val="28"/>
              </w:rPr>
              <w:t>температуры</w:t>
            </w:r>
            <w:r w:rsidR="00CC12AE">
              <w:rPr>
                <w:rFonts w:ascii="Times New Roman" w:hAnsi="Times New Roman" w:cs="Times New Roman"/>
                <w:sz w:val="28"/>
                <w:szCs w:val="28"/>
              </w:rPr>
              <w:t xml:space="preserve"> на уровне пола</w:t>
            </w:r>
          </w:p>
          <w:p w14:paraId="178E8BC3" w14:textId="424D398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5614C279" w14:textId="290BA028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059DC" w14:textId="04C9675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78580" w14:textId="41DD168A" w:rsidR="00E41F51" w:rsidRPr="001A6A13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4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39C970D2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A72247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BE5B7" w14:textId="432D1709" w:rsidR="002B39C5" w:rsidRPr="001A6A13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</w:t>
            </w:r>
            <w:proofErr w:type="spellStart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14:paraId="5294879A" w14:textId="1C11130E" w:rsidR="001D12AB" w:rsidRDefault="001D12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2B48F5D4" w14:textId="77777777" w:rsidR="00A31F96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0D3517A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FFDAF" w14:textId="4D7E7B76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BFEFCC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30A48" w14:textId="6BA3F51B" w:rsidR="002B39C5" w:rsidRPr="00E41F51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="00E41F51"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F51"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1BE92DA7" w14:textId="77777777" w:rsidTr="00323220">
        <w:trPr>
          <w:trHeight w:val="873"/>
        </w:trPr>
        <w:tc>
          <w:tcPr>
            <w:tcW w:w="3485" w:type="dxa"/>
          </w:tcPr>
          <w:p w14:paraId="1258FCC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5EAE1" w14:textId="622D178C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температуры на уровне глаз</w:t>
            </w:r>
          </w:p>
          <w:p w14:paraId="72D27F9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6170A75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1445F" w14:textId="1BDB037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0C7DE" w14:textId="0B914717" w:rsidR="00E41F51" w:rsidRPr="003A538C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Start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5D34862" w14:textId="77777777" w:rsidR="00E41F51" w:rsidRPr="00CC12AE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51303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E1DA64" w14:textId="77777777" w:rsidR="009C60FD" w:rsidRDefault="009C60FD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38C316" w14:textId="19DB0880" w:rsidR="00CC12AE" w:rsidRPr="003A538C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  <w:p w14:paraId="1074AF3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778973FA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подается сигнал</w:t>
            </w:r>
          </w:p>
          <w:p w14:paraId="6F333EE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1BC61" w14:textId="77777777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9A48439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202FA" w14:textId="07712DEA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75A46C6D" w14:textId="77777777" w:rsidTr="00323220">
        <w:trPr>
          <w:trHeight w:val="972"/>
        </w:trPr>
        <w:tc>
          <w:tcPr>
            <w:tcW w:w="3485" w:type="dxa"/>
          </w:tcPr>
          <w:p w14:paraId="1227414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84D19" w14:textId="247305B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35D3292E" w14:textId="1C260E03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F227BD1" w14:textId="7AF4468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1CAE76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48F4E28F" w14:textId="348BDC2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75AC9DD9" w14:textId="77777777" w:rsidTr="00323220">
        <w:trPr>
          <w:trHeight w:val="972"/>
        </w:trPr>
        <w:tc>
          <w:tcPr>
            <w:tcW w:w="3485" w:type="dxa"/>
          </w:tcPr>
          <w:p w14:paraId="787D60B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D681E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9D5B9" w14:textId="74164B23" w:rsidR="00CC12AE" w:rsidRP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Заряд источника питания</w:t>
            </w:r>
          </w:p>
        </w:tc>
        <w:tc>
          <w:tcPr>
            <w:tcW w:w="3485" w:type="dxa"/>
          </w:tcPr>
          <w:p w14:paraId="7BBC7E2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17D59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1DE6B" w14:textId="18157C19" w:rsidR="00240425" w:rsidRPr="00DB5ADA" w:rsidRDefault="00240425" w:rsidP="0032322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DB5AD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  <w:p w14:paraId="68B49DCA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D478F" w14:textId="77777777" w:rsidR="00247975" w:rsidRDefault="0024797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C2670F" w14:textId="77777777" w:rsidR="00247975" w:rsidRDefault="0024797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392859" w14:textId="54FF21D9" w:rsidR="00240425" w:rsidRPr="00DB5ADA" w:rsidRDefault="00DB5ADA" w:rsidP="0032322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3486" w:type="dxa"/>
          </w:tcPr>
          <w:p w14:paraId="3A3B66FD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BDE9D" w14:textId="77777777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DF162" w14:textId="17F0EBA6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 неисправном источнике питания</w:t>
            </w:r>
          </w:p>
          <w:p w14:paraId="603E0B49" w14:textId="77777777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DA7D7" w14:textId="58C7BD1D" w:rsidR="00FA076E" w:rsidRPr="00247975" w:rsidRDefault="0024797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Мастеру</w:t>
            </w:r>
          </w:p>
        </w:tc>
      </w:tr>
      <w:tr w:rsidR="00CC12AE" w14:paraId="0A57E103" w14:textId="77777777" w:rsidTr="00323220">
        <w:tc>
          <w:tcPr>
            <w:tcW w:w="10456" w:type="dxa"/>
            <w:gridSpan w:val="3"/>
          </w:tcPr>
          <w:p w14:paraId="749B7156" w14:textId="3537D09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D12">
              <w:rPr>
                <w:rFonts w:ascii="Times New Roman" w:hAnsi="Times New Roman" w:cs="Times New Roman"/>
                <w:sz w:val="28"/>
                <w:szCs w:val="28"/>
              </w:rPr>
              <w:t>Выходные переменные</w:t>
            </w:r>
          </w:p>
        </w:tc>
      </w:tr>
      <w:tr w:rsidR="00CC12AE" w14:paraId="03057980" w14:textId="77777777" w:rsidTr="00323220">
        <w:trPr>
          <w:trHeight w:val="1075"/>
        </w:trPr>
        <w:tc>
          <w:tcPr>
            <w:tcW w:w="3485" w:type="dxa"/>
          </w:tcPr>
          <w:p w14:paraId="49C185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D251C" w14:textId="2B251C7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1B6515A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9C5F321" w14:textId="0FFD35DD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B04861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6BB467F8" w14:textId="5798CE1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2BFD38BC" w14:textId="77777777" w:rsidTr="00323220">
        <w:trPr>
          <w:trHeight w:val="1075"/>
        </w:trPr>
        <w:tc>
          <w:tcPr>
            <w:tcW w:w="3485" w:type="dxa"/>
          </w:tcPr>
          <w:p w14:paraId="69647A0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2377" w14:textId="6EF7AD54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Лампа сигнализации</w:t>
            </w:r>
          </w:p>
        </w:tc>
        <w:tc>
          <w:tcPr>
            <w:tcW w:w="3485" w:type="dxa"/>
          </w:tcPr>
          <w:p w14:paraId="2DBABE4F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04755CF" w14:textId="7023B2F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4929D77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2BB3CE47" w14:textId="653BAC8C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207DBE7D" w14:textId="77777777" w:rsidTr="00323220">
        <w:trPr>
          <w:trHeight w:val="1075"/>
        </w:trPr>
        <w:tc>
          <w:tcPr>
            <w:tcW w:w="3485" w:type="dxa"/>
          </w:tcPr>
          <w:p w14:paraId="4AB47C8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64DF4" w14:textId="3ECFE75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 сигнализации</w:t>
            </w:r>
          </w:p>
        </w:tc>
        <w:tc>
          <w:tcPr>
            <w:tcW w:w="3485" w:type="dxa"/>
          </w:tcPr>
          <w:p w14:paraId="6B6949D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1995252" w14:textId="4141D1E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95A58C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01F7F4FA" w14:textId="2A8756E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1C69C853" w14:textId="77777777" w:rsidTr="00323220">
        <w:trPr>
          <w:trHeight w:val="1075"/>
        </w:trPr>
        <w:tc>
          <w:tcPr>
            <w:tcW w:w="3485" w:type="dxa"/>
          </w:tcPr>
          <w:p w14:paraId="13018693" w14:textId="4B24C1F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для противопожарной системы</w:t>
            </w:r>
          </w:p>
        </w:tc>
        <w:tc>
          <w:tcPr>
            <w:tcW w:w="3485" w:type="dxa"/>
          </w:tcPr>
          <w:p w14:paraId="053D5E9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C94729F" w14:textId="1E6231C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FFA074E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25FE009A" w14:textId="2DC24E9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Подается </w:t>
            </w:r>
          </w:p>
        </w:tc>
      </w:tr>
      <w:tr w:rsidR="00CC12AE" w14:paraId="74F6AA4B" w14:textId="77777777" w:rsidTr="00323220">
        <w:trPr>
          <w:trHeight w:val="1075"/>
        </w:trPr>
        <w:tc>
          <w:tcPr>
            <w:tcW w:w="3485" w:type="dxa"/>
          </w:tcPr>
          <w:p w14:paraId="4D7E6DC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6CA5B" w14:textId="2D63173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 пункт охраны</w:t>
            </w:r>
          </w:p>
        </w:tc>
        <w:tc>
          <w:tcPr>
            <w:tcW w:w="3485" w:type="dxa"/>
          </w:tcPr>
          <w:p w14:paraId="1A8F2078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DFDD35C" w14:textId="7FDD612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9F637C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1DA24325" w14:textId="55C62415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CC12AE" w14:paraId="7647E8B3" w14:textId="77777777" w:rsidTr="00323220">
        <w:trPr>
          <w:trHeight w:val="1075"/>
        </w:trPr>
        <w:tc>
          <w:tcPr>
            <w:tcW w:w="3485" w:type="dxa"/>
          </w:tcPr>
          <w:p w14:paraId="7122071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64D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в пожарную станцию</w:t>
            </w:r>
          </w:p>
          <w:p w14:paraId="35F006DE" w14:textId="0844121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230677C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4443CB" w14:textId="4A2E6E3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BD985C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59E9B815" w14:textId="62ED1FF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973E2B" w14:paraId="3B02D209" w14:textId="77777777" w:rsidTr="00323220">
        <w:trPr>
          <w:trHeight w:val="1075"/>
        </w:trPr>
        <w:tc>
          <w:tcPr>
            <w:tcW w:w="3485" w:type="dxa"/>
          </w:tcPr>
          <w:p w14:paraId="2A1075C6" w14:textId="210E864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6629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гнал мастеру</w:t>
            </w:r>
          </w:p>
        </w:tc>
        <w:tc>
          <w:tcPr>
            <w:tcW w:w="3485" w:type="dxa"/>
          </w:tcPr>
          <w:p w14:paraId="12138C31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83087E" w14:textId="12F5E4BB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E54A4DC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41E9A244" w14:textId="10457E5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</w:tbl>
    <w:p w14:paraId="1939CC05" w14:textId="5954A146" w:rsidR="00531064" w:rsidRDefault="00531064">
      <w:pPr>
        <w:rPr>
          <w:rFonts w:ascii="Times New Roman" w:hAnsi="Times New Roman" w:cs="Times New Roman"/>
          <w:sz w:val="28"/>
          <w:szCs w:val="28"/>
        </w:rPr>
      </w:pPr>
    </w:p>
    <w:p w14:paraId="1EBBE2E2" w14:textId="28FBB385" w:rsidR="00531064" w:rsidRPr="0042171E" w:rsidRDefault="00531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2D0BA" w14:textId="50376442" w:rsidR="00531064" w:rsidRPr="00E67EB0" w:rsidRDefault="00E67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EB0">
        <w:rPr>
          <w:rFonts w:ascii="Times New Roman" w:hAnsi="Times New Roman" w:cs="Times New Roman"/>
          <w:b/>
          <w:bCs/>
          <w:sz w:val="28"/>
          <w:szCs w:val="28"/>
        </w:rPr>
        <w:t>Выводы по результатам выполненной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EAC2A" w14:textId="77777777" w:rsidR="0071284C" w:rsidRPr="00E442A6" w:rsidRDefault="0071284C" w:rsidP="00712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принципами системного проектирования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br/>
        <w:t>Научился планировать автоматизированную систему, учитывать датчики и планировать алгоритм действий, при срабатывании датчиков.</w:t>
      </w:r>
    </w:p>
    <w:p w14:paraId="4EA29FEE" w14:textId="77777777" w:rsidR="00A205A1" w:rsidRPr="00A31F96" w:rsidRDefault="00A205A1">
      <w:pPr>
        <w:rPr>
          <w:rFonts w:ascii="Times New Roman" w:hAnsi="Times New Roman" w:cs="Times New Roman"/>
          <w:sz w:val="28"/>
          <w:szCs w:val="28"/>
        </w:rPr>
      </w:pPr>
    </w:p>
    <w:sectPr w:rsidR="00A205A1" w:rsidRPr="00A31F96" w:rsidSect="00A31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F6"/>
    <w:rsid w:val="00002751"/>
    <w:rsid w:val="0001617E"/>
    <w:rsid w:val="00042CDE"/>
    <w:rsid w:val="00064D12"/>
    <w:rsid w:val="000A3586"/>
    <w:rsid w:val="000A721F"/>
    <w:rsid w:val="000B0DBB"/>
    <w:rsid w:val="00171C56"/>
    <w:rsid w:val="001A6A13"/>
    <w:rsid w:val="001D12AB"/>
    <w:rsid w:val="00240425"/>
    <w:rsid w:val="00247975"/>
    <w:rsid w:val="0027615E"/>
    <w:rsid w:val="00296B87"/>
    <w:rsid w:val="002A0DFC"/>
    <w:rsid w:val="002B39C5"/>
    <w:rsid w:val="003004F6"/>
    <w:rsid w:val="00323220"/>
    <w:rsid w:val="00395307"/>
    <w:rsid w:val="0039589E"/>
    <w:rsid w:val="003A538C"/>
    <w:rsid w:val="004137F8"/>
    <w:rsid w:val="0042171E"/>
    <w:rsid w:val="00423050"/>
    <w:rsid w:val="004B02B1"/>
    <w:rsid w:val="004C0769"/>
    <w:rsid w:val="00531064"/>
    <w:rsid w:val="005A2D16"/>
    <w:rsid w:val="005D6D82"/>
    <w:rsid w:val="005E3188"/>
    <w:rsid w:val="005F230B"/>
    <w:rsid w:val="005F7D47"/>
    <w:rsid w:val="0064094C"/>
    <w:rsid w:val="0071284C"/>
    <w:rsid w:val="007D4211"/>
    <w:rsid w:val="00866293"/>
    <w:rsid w:val="00895F18"/>
    <w:rsid w:val="008D07D0"/>
    <w:rsid w:val="008E380C"/>
    <w:rsid w:val="00915FE4"/>
    <w:rsid w:val="00973E2B"/>
    <w:rsid w:val="009A429D"/>
    <w:rsid w:val="009B55A4"/>
    <w:rsid w:val="009C4141"/>
    <w:rsid w:val="009C60FD"/>
    <w:rsid w:val="00A205A1"/>
    <w:rsid w:val="00A31F96"/>
    <w:rsid w:val="00A47953"/>
    <w:rsid w:val="00B75A74"/>
    <w:rsid w:val="00B96952"/>
    <w:rsid w:val="00BA38F2"/>
    <w:rsid w:val="00C34AC7"/>
    <w:rsid w:val="00CC12AE"/>
    <w:rsid w:val="00D5628A"/>
    <w:rsid w:val="00D63CAB"/>
    <w:rsid w:val="00DB5ADA"/>
    <w:rsid w:val="00E41F51"/>
    <w:rsid w:val="00E442A6"/>
    <w:rsid w:val="00E47CFC"/>
    <w:rsid w:val="00E67EB0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F52D"/>
  <w15:chartTrackingRefBased/>
  <w15:docId w15:val="{C5AEB161-3C13-4E44-8BED-AB6443E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55</cp:revision>
  <dcterms:created xsi:type="dcterms:W3CDTF">2023-02-08T06:21:00Z</dcterms:created>
  <dcterms:modified xsi:type="dcterms:W3CDTF">2023-03-01T05:57:00Z</dcterms:modified>
</cp:coreProperties>
</file>