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Министерство науки и образования Российской Федерации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Пензенский государственный университет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Кафедра «Системы автоматизированного проектирования»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b/>
          <w:szCs w:val="28"/>
        </w:rPr>
      </w:pPr>
      <w:r w:rsidRPr="00A47953">
        <w:rPr>
          <w:rFonts w:eastAsia="Calibri" w:cs="Times New Roman"/>
          <w:b/>
          <w:szCs w:val="28"/>
        </w:rPr>
        <w:t>Отчет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По лабораторной работе №1</w:t>
      </w:r>
    </w:p>
    <w:p w:rsidR="00E169B8" w:rsidRPr="00A47953" w:rsidRDefault="00E169B8" w:rsidP="00E169B8">
      <w:pPr>
        <w:spacing w:before="340" w:after="140" w:line="240" w:lineRule="auto"/>
        <w:jc w:val="center"/>
        <w:outlineLvl w:val="1"/>
        <w:rPr>
          <w:rFonts w:eastAsia="Times New Roman" w:cs="Times New Roman"/>
          <w:bCs/>
          <w:szCs w:val="28"/>
          <w:lang w:eastAsia="ru-RU"/>
        </w:rPr>
      </w:pPr>
      <w:r w:rsidRPr="00A47953">
        <w:rPr>
          <w:rFonts w:eastAsia="Times New Roman" w:cs="Times New Roman"/>
          <w:bCs/>
          <w:szCs w:val="28"/>
          <w:lang w:eastAsia="ru-RU"/>
        </w:rPr>
        <w:t>По курсу «</w:t>
      </w:r>
      <w:r>
        <w:rPr>
          <w:rFonts w:eastAsia="Times New Roman" w:cs="Times New Roman"/>
          <w:bCs/>
          <w:color w:val="000000"/>
          <w:szCs w:val="28"/>
          <w:lang w:eastAsia="ru-RU"/>
        </w:rPr>
        <w:t>информационные технологии</w:t>
      </w:r>
      <w:r w:rsidRPr="00A47953">
        <w:rPr>
          <w:rFonts w:eastAsia="Times New Roman" w:cs="Times New Roman"/>
          <w:bCs/>
          <w:szCs w:val="28"/>
          <w:lang w:eastAsia="ru-RU"/>
        </w:rPr>
        <w:t>»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На тему «</w:t>
      </w:r>
      <w:r>
        <w:rPr>
          <w:rFonts w:eastAsia="Calibri" w:cs="Times New Roman"/>
          <w:szCs w:val="28"/>
        </w:rPr>
        <w:t>автоматизированное проектирование</w:t>
      </w:r>
      <w:r w:rsidR="002E4E6B" w:rsidRPr="002E4E6B">
        <w:rPr>
          <w:rFonts w:eastAsia="Calibri" w:cs="Times New Roman"/>
          <w:szCs w:val="28"/>
        </w:rPr>
        <w:t xml:space="preserve"> </w:t>
      </w:r>
      <w:r w:rsidR="002E4E6B">
        <w:rPr>
          <w:rFonts w:eastAsia="Calibri" w:cs="Times New Roman"/>
          <w:szCs w:val="28"/>
        </w:rPr>
        <w:t xml:space="preserve">цифровой картографической основы методом </w:t>
      </w:r>
      <w:r>
        <w:rPr>
          <w:rFonts w:eastAsia="Calibri" w:cs="Times New Roman"/>
          <w:szCs w:val="28"/>
        </w:rPr>
        <w:t>векторизацией</w:t>
      </w:r>
      <w:r w:rsidRPr="00A47953">
        <w:rPr>
          <w:rFonts w:eastAsia="Calibri" w:cs="Times New Roman"/>
          <w:color w:val="000000"/>
          <w:szCs w:val="28"/>
        </w:rPr>
        <w:t>»</w:t>
      </w: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и</w:t>
      </w:r>
      <w:r w:rsidRPr="00A47953">
        <w:rPr>
          <w:rFonts w:eastAsia="Calibri" w:cs="Times New Roman"/>
          <w:szCs w:val="28"/>
        </w:rPr>
        <w:t xml:space="preserve"> студент</w:t>
      </w:r>
      <w:r>
        <w:rPr>
          <w:rFonts w:eastAsia="Calibri" w:cs="Times New Roman"/>
          <w:szCs w:val="28"/>
        </w:rPr>
        <w:t>ы</w:t>
      </w:r>
      <w:r w:rsidRPr="00A47953">
        <w:rPr>
          <w:rFonts w:eastAsia="Calibri" w:cs="Times New Roman"/>
          <w:szCs w:val="28"/>
        </w:rPr>
        <w:t xml:space="preserve"> гр.20ВВ</w:t>
      </w:r>
      <w:r>
        <w:rPr>
          <w:rFonts w:eastAsia="Calibri" w:cs="Times New Roman"/>
          <w:szCs w:val="28"/>
        </w:rPr>
        <w:t>С1</w:t>
      </w:r>
    </w:p>
    <w:p w:rsidR="00E169B8" w:rsidRPr="00A47953" w:rsidRDefault="00E169B8" w:rsidP="00E169B8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Горбунов Н.А.</w:t>
      </w:r>
      <w:r w:rsidR="00196B57">
        <w:rPr>
          <w:rFonts w:eastAsia="Calibri" w:cs="Times New Roman"/>
          <w:szCs w:val="28"/>
        </w:rPr>
        <w:br/>
        <w:t>Исаев С.Д.</w:t>
      </w:r>
    </w:p>
    <w:p w:rsidR="00E169B8" w:rsidRDefault="00E169B8" w:rsidP="00E169B8">
      <w:pPr>
        <w:jc w:val="right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Проверил:</w:t>
      </w:r>
    </w:p>
    <w:p w:rsidR="00E169B8" w:rsidRPr="00A47953" w:rsidRDefault="00AF7E5D" w:rsidP="00E169B8">
      <w:pPr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Бождай</w:t>
      </w:r>
      <w:proofErr w:type="spellEnd"/>
      <w:r>
        <w:rPr>
          <w:rFonts w:eastAsia="Calibri" w:cs="Times New Roman"/>
          <w:szCs w:val="28"/>
        </w:rPr>
        <w:t xml:space="preserve"> А.С.</w:t>
      </w:r>
    </w:p>
    <w:p w:rsidR="00E169B8" w:rsidRDefault="00E169B8" w:rsidP="00E169B8">
      <w:pPr>
        <w:jc w:val="right"/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right"/>
        <w:rPr>
          <w:rFonts w:eastAsia="Calibri" w:cs="Times New Roman"/>
          <w:szCs w:val="28"/>
        </w:rPr>
      </w:pPr>
    </w:p>
    <w:p w:rsidR="00E169B8" w:rsidRDefault="00E169B8" w:rsidP="00E169B8">
      <w:pPr>
        <w:rPr>
          <w:rFonts w:eastAsia="Calibri" w:cs="Times New Roman"/>
          <w:szCs w:val="28"/>
        </w:rPr>
      </w:pPr>
    </w:p>
    <w:p w:rsidR="00E169B8" w:rsidRPr="00A47953" w:rsidRDefault="00E169B8" w:rsidP="00E169B8">
      <w:pPr>
        <w:rPr>
          <w:rFonts w:eastAsia="Calibri" w:cs="Times New Roman"/>
          <w:szCs w:val="28"/>
        </w:rPr>
      </w:pPr>
    </w:p>
    <w:p w:rsidR="00E169B8" w:rsidRPr="00A47953" w:rsidRDefault="00E169B8" w:rsidP="00E169B8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Пенза, 202</w:t>
      </w:r>
      <w:r w:rsidR="00CF6B34">
        <w:rPr>
          <w:rFonts w:eastAsia="Calibri" w:cs="Times New Roman"/>
          <w:szCs w:val="28"/>
        </w:rPr>
        <w:t>4</w:t>
      </w:r>
    </w:p>
    <w:p w:rsidR="00E169B8" w:rsidRPr="00B60076" w:rsidRDefault="00B60076" w:rsidP="00E169B8">
      <w:pPr>
        <w:rPr>
          <w:b/>
        </w:rPr>
      </w:pPr>
      <w:r w:rsidRPr="00B60076">
        <w:rPr>
          <w:b/>
        </w:rPr>
        <w:lastRenderedPageBreak/>
        <w:t xml:space="preserve">Цель работы: </w:t>
      </w:r>
    </w:p>
    <w:p w:rsidR="00F97B85" w:rsidRDefault="00B60076">
      <w:r>
        <w:t xml:space="preserve">Изучение технологии векторизации растровой карты с помощью инструмента </w:t>
      </w:r>
      <w:proofErr w:type="spellStart"/>
      <w:r w:rsidR="00B03146">
        <w:rPr>
          <w:lang w:val="en-US"/>
        </w:rPr>
        <w:t>EasyTrace</w:t>
      </w:r>
      <w:proofErr w:type="spellEnd"/>
      <w:r w:rsidR="00B03146" w:rsidRPr="007E45EA">
        <w:t>.</w:t>
      </w:r>
    </w:p>
    <w:p w:rsidR="000D3638" w:rsidRDefault="000D3638">
      <w:r>
        <w:t>Выбрали часть карты, которую преобразовали.</w:t>
      </w:r>
    </w:p>
    <w:p w:rsidR="00B20BD4" w:rsidRDefault="00B20B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5775" cy="3179790"/>
            <wp:effectExtent l="19050" t="0" r="9525" b="0"/>
            <wp:docPr id="19" name="Рисунок 19" descr="D:\Users\student.CAD\Downloads\Snimok_ekrana_2024-02-13_10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student.CAD\Downloads\Snimok_ekrana_2024-02-13_1035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EA" w:rsidRDefault="007E45EA"/>
    <w:p w:rsidR="000D2743" w:rsidRDefault="000D2743">
      <w:r>
        <w:t>Преобразованная карта с 4-мя слоями</w:t>
      </w:r>
      <w:r w:rsidR="005032D5">
        <w:t>:</w:t>
      </w:r>
    </w:p>
    <w:p w:rsidR="005032D5" w:rsidRDefault="005032D5" w:rsidP="005032D5">
      <w:pPr>
        <w:pStyle w:val="a5"/>
        <w:numPr>
          <w:ilvl w:val="0"/>
          <w:numId w:val="2"/>
        </w:numPr>
      </w:pPr>
      <w:r w:rsidRPr="005032D5">
        <w:rPr>
          <w:color w:val="FF0000"/>
        </w:rPr>
        <w:t>Красные</w:t>
      </w:r>
      <w:r>
        <w:t xml:space="preserve"> – Здания</w:t>
      </w:r>
    </w:p>
    <w:p w:rsidR="005032D5" w:rsidRDefault="005032D5" w:rsidP="005032D5">
      <w:pPr>
        <w:pStyle w:val="a5"/>
        <w:numPr>
          <w:ilvl w:val="0"/>
          <w:numId w:val="2"/>
        </w:numPr>
      </w:pPr>
      <w:r w:rsidRPr="005032D5">
        <w:rPr>
          <w:color w:val="00B050"/>
        </w:rPr>
        <w:t>Зеленые</w:t>
      </w:r>
      <w:r>
        <w:t xml:space="preserve"> – Рельеф </w:t>
      </w:r>
    </w:p>
    <w:p w:rsidR="005032D5" w:rsidRDefault="005032D5" w:rsidP="005032D5">
      <w:pPr>
        <w:pStyle w:val="a5"/>
        <w:numPr>
          <w:ilvl w:val="0"/>
          <w:numId w:val="2"/>
        </w:numPr>
      </w:pPr>
      <w:r w:rsidRPr="006F4617">
        <w:rPr>
          <w:color w:val="FFC000"/>
        </w:rPr>
        <w:t>Желтые</w:t>
      </w:r>
      <w:r>
        <w:t xml:space="preserve"> – Дороги</w:t>
      </w:r>
    </w:p>
    <w:p w:rsidR="005032D5" w:rsidRDefault="005032D5" w:rsidP="005032D5">
      <w:pPr>
        <w:pStyle w:val="a5"/>
        <w:numPr>
          <w:ilvl w:val="0"/>
          <w:numId w:val="2"/>
        </w:numPr>
      </w:pPr>
      <w:r w:rsidRPr="005032D5">
        <w:rPr>
          <w:color w:val="0070C0"/>
        </w:rPr>
        <w:t>Синие</w:t>
      </w:r>
      <w:r>
        <w:t xml:space="preserve"> – Объекты освещения</w:t>
      </w:r>
    </w:p>
    <w:p w:rsidR="00B20BD4" w:rsidRDefault="00B20BD4">
      <w:r>
        <w:rPr>
          <w:noProof/>
          <w:lang w:eastAsia="ru-RU"/>
        </w:rPr>
        <w:drawing>
          <wp:inline distT="0" distB="0" distL="0" distR="0">
            <wp:extent cx="4572000" cy="2705100"/>
            <wp:effectExtent l="19050" t="0" r="0" b="0"/>
            <wp:docPr id="18" name="Рисунок 18" descr="D:\Users\student.CAD\AppData\Local\Microsoft\Windows\INetCache\Content.Word\Snimok_ekrana_2024-02-13_10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student.CAD\AppData\Local\Microsoft\Windows\INetCache\Content.Word\Snimok_ekrana_2024-02-13_1036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D4" w:rsidRDefault="00B20BD4"/>
    <w:p w:rsidR="00390B66" w:rsidRPr="00B20BD4" w:rsidRDefault="00390B66">
      <w:r>
        <w:lastRenderedPageBreak/>
        <w:t xml:space="preserve">Экспортировали </w:t>
      </w:r>
      <w:r w:rsidR="00094410">
        <w:t>базу данных и</w:t>
      </w:r>
      <w:r>
        <w:t xml:space="preserve"> оцифрованную карту</w:t>
      </w:r>
      <w:r w:rsidR="00594DD2">
        <w:t xml:space="preserve"> в программу </w:t>
      </w:r>
      <w:proofErr w:type="spellStart"/>
      <w:r w:rsidR="00594DD2">
        <w:rPr>
          <w:lang w:val="en-US"/>
        </w:rPr>
        <w:t>ArcView</w:t>
      </w:r>
      <w:proofErr w:type="spellEnd"/>
      <w:r>
        <w:t>.</w:t>
      </w:r>
    </w:p>
    <w:p w:rsidR="007E45EA" w:rsidRDefault="007E4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89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EA" w:rsidRDefault="007E45EA">
      <w:pPr>
        <w:rPr>
          <w:lang w:val="en-US"/>
        </w:rPr>
      </w:pPr>
    </w:p>
    <w:p w:rsidR="00DD0E35" w:rsidRPr="00DD0E35" w:rsidRDefault="00DD0E35">
      <w:r>
        <w:t>Проверили связанность слоёв с базой данных</w:t>
      </w:r>
    </w:p>
    <w:p w:rsidR="007E45EA" w:rsidRDefault="007E4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31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EA" w:rsidRDefault="007E45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1733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AB" w:rsidRDefault="00123DAB">
      <w:pPr>
        <w:rPr>
          <w:lang w:val="en-US"/>
        </w:rPr>
      </w:pPr>
      <w:r>
        <w:t>Слой объектов освещения:</w:t>
      </w:r>
    </w:p>
    <w:p w:rsidR="005136B7" w:rsidRPr="005136B7" w:rsidRDefault="005136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92925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AB" w:rsidRDefault="005136B7">
      <w:r>
        <w:rPr>
          <w:noProof/>
          <w:lang w:eastAsia="ru-RU"/>
        </w:rPr>
        <w:lastRenderedPageBreak/>
        <w:drawing>
          <wp:inline distT="0" distB="0" distL="0" distR="0">
            <wp:extent cx="5940425" cy="3586179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AB" w:rsidRDefault="00123DAB">
      <w:pPr>
        <w:rPr>
          <w:lang w:val="en-US"/>
        </w:rPr>
      </w:pPr>
      <w:r>
        <w:t>Слой объектов дорог:</w:t>
      </w:r>
    </w:p>
    <w:p w:rsidR="005136B7" w:rsidRDefault="005136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05966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A4D" w:rsidRDefault="009F1A4D">
      <w:r>
        <w:t>Слой рельефа:</w:t>
      </w:r>
    </w:p>
    <w:p w:rsidR="009F1A4D" w:rsidRPr="009F1A4D" w:rsidRDefault="009F1A4D">
      <w:r>
        <w:rPr>
          <w:noProof/>
          <w:lang w:eastAsia="ru-RU"/>
        </w:rPr>
        <w:lastRenderedPageBreak/>
        <w:drawing>
          <wp:inline distT="0" distB="0" distL="0" distR="0">
            <wp:extent cx="5940425" cy="3520799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AB" w:rsidRDefault="00123DAB">
      <w:pPr>
        <w:rPr>
          <w:noProof/>
          <w:lang w:val="en-US" w:eastAsia="ru-RU"/>
        </w:rPr>
      </w:pPr>
    </w:p>
    <w:p w:rsidR="005136B7" w:rsidRDefault="005136B7">
      <w:pPr>
        <w:rPr>
          <w:noProof/>
          <w:lang w:val="en-US" w:eastAsia="ru-RU"/>
        </w:rPr>
      </w:pPr>
    </w:p>
    <w:p w:rsidR="005136B7" w:rsidRDefault="005136B7">
      <w:pPr>
        <w:rPr>
          <w:noProof/>
          <w:lang w:val="en-US" w:eastAsia="ru-RU"/>
        </w:rPr>
      </w:pPr>
    </w:p>
    <w:p w:rsidR="005136B7" w:rsidRPr="005136B7" w:rsidRDefault="005136B7">
      <w:pPr>
        <w:rPr>
          <w:lang w:val="en-US"/>
        </w:rPr>
      </w:pPr>
    </w:p>
    <w:p w:rsidR="008630CF" w:rsidRDefault="008630CF"/>
    <w:p w:rsidR="008630CF" w:rsidRDefault="008630CF">
      <w:pPr>
        <w:rPr>
          <w:b/>
        </w:rPr>
      </w:pPr>
      <w:r w:rsidRPr="008630CF">
        <w:rPr>
          <w:b/>
        </w:rPr>
        <w:t>Вывод:</w:t>
      </w:r>
    </w:p>
    <w:p w:rsidR="008630CF" w:rsidRDefault="008630CF" w:rsidP="008630CF">
      <w:r>
        <w:t xml:space="preserve">Изучили технологии векторизации растровой карты с помощью инструмента </w:t>
      </w:r>
      <w:proofErr w:type="spellStart"/>
      <w:r>
        <w:rPr>
          <w:lang w:val="en-US"/>
        </w:rPr>
        <w:t>EasyTrace</w:t>
      </w:r>
      <w:proofErr w:type="spellEnd"/>
      <w:r>
        <w:t xml:space="preserve"> и технологию управления </w:t>
      </w:r>
      <w:proofErr w:type="spellStart"/>
      <w:r>
        <w:t>геоинформационным</w:t>
      </w:r>
      <w:proofErr w:type="spellEnd"/>
      <w:r>
        <w:t xml:space="preserve"> проектов в среде </w:t>
      </w:r>
      <w:proofErr w:type="spellStart"/>
      <w:r>
        <w:rPr>
          <w:lang w:val="en-US"/>
        </w:rPr>
        <w:t>ArcView</w:t>
      </w:r>
      <w:proofErr w:type="spellEnd"/>
      <w:r w:rsidRPr="0039119B">
        <w:t xml:space="preserve"> </w:t>
      </w:r>
      <w:r>
        <w:rPr>
          <w:lang w:val="en-US"/>
        </w:rPr>
        <w:t>GIS</w:t>
      </w:r>
      <w:r w:rsidRPr="007E45EA">
        <w:t>.</w:t>
      </w:r>
    </w:p>
    <w:p w:rsidR="008630CF" w:rsidRPr="008630CF" w:rsidRDefault="008630CF">
      <w:pPr>
        <w:rPr>
          <w:b/>
        </w:rPr>
      </w:pPr>
    </w:p>
    <w:sectPr w:rsidR="008630CF" w:rsidRPr="008630CF" w:rsidSect="00BC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135EF"/>
    <w:multiLevelType w:val="hybridMultilevel"/>
    <w:tmpl w:val="B7EA1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D0FF6"/>
    <w:multiLevelType w:val="hybridMultilevel"/>
    <w:tmpl w:val="FA927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169B8"/>
    <w:rsid w:val="00094410"/>
    <w:rsid w:val="000D2743"/>
    <w:rsid w:val="000D3638"/>
    <w:rsid w:val="00123DAB"/>
    <w:rsid w:val="00196B57"/>
    <w:rsid w:val="002E4E6B"/>
    <w:rsid w:val="00390B66"/>
    <w:rsid w:val="0039119B"/>
    <w:rsid w:val="005032D5"/>
    <w:rsid w:val="005136B7"/>
    <w:rsid w:val="00594DD2"/>
    <w:rsid w:val="006F4617"/>
    <w:rsid w:val="007E45EA"/>
    <w:rsid w:val="008630CF"/>
    <w:rsid w:val="009F1A4D"/>
    <w:rsid w:val="00AF7E5D"/>
    <w:rsid w:val="00B03146"/>
    <w:rsid w:val="00B20BD4"/>
    <w:rsid w:val="00B250FD"/>
    <w:rsid w:val="00B60076"/>
    <w:rsid w:val="00BC3B4F"/>
    <w:rsid w:val="00CF6B34"/>
    <w:rsid w:val="00D70F8C"/>
    <w:rsid w:val="00DD0E35"/>
    <w:rsid w:val="00E1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6B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5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3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2024-02-13T07:19:00Z</dcterms:created>
  <dcterms:modified xsi:type="dcterms:W3CDTF">2024-02-13T08:10:00Z</dcterms:modified>
</cp:coreProperties>
</file>