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C470A" w:rsidRPr="00987FD3" w:rsidRDefault="00BC470A" w:rsidP="00BC47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bookmarkStart w:id="0" w:name="25"/>
      <w:bookmarkEnd w:id="0"/>
      <w:r w:rsidRPr="00987FD3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Интерполяция и аппроксимация данных</w:t>
      </w:r>
    </w:p>
    <w:p w:rsidR="00847C87" w:rsidRPr="00987FD3" w:rsidRDefault="00847C87" w:rsidP="00BC47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</w:pPr>
      <w:r w:rsidRPr="00987FD3">
        <w:rPr>
          <w:rFonts w:ascii="Times New Roman" w:eastAsia="Times New Roman" w:hAnsi="Times New Roman" w:cs="Times New Roman"/>
          <w:b/>
          <w:bCs/>
          <w:sz w:val="27"/>
          <w:szCs w:val="27"/>
          <w:u w:val="single"/>
          <w:lang w:eastAsia="ru-RU"/>
        </w:rPr>
        <w:t>Цель работы:</w:t>
      </w:r>
      <w:r w:rsidR="009B33E0" w:rsidRPr="00987FD3">
        <w:rPr>
          <w:rFonts w:ascii="Times New Roman" w:eastAsia="Times New Roman" w:hAnsi="Times New Roman" w:cs="Times New Roman"/>
          <w:b/>
          <w:bCs/>
          <w:sz w:val="27"/>
          <w:szCs w:val="27"/>
          <w:u w:val="single"/>
          <w:lang w:eastAsia="ru-RU"/>
        </w:rPr>
        <w:t xml:space="preserve"> изучение методов аппроксимации данных, получаемых в результате проведения экспериментов и исследования процессов, протекающих в различных физических подсистемах. </w:t>
      </w:r>
    </w:p>
    <w:p w:rsidR="00BC470A" w:rsidRPr="00BC470A" w:rsidRDefault="00BC470A" w:rsidP="00BC47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 аппроксимацией обычно подразумевается описание некоторой, порой не заданной явно, зависимости или совокупности представляющих ее данных с помощью другой, обычно более простой или более единообразной зависимости. Часто данные находятся в виде отдельных узловых точек, координаты которых задаются таблицей данных.</w:t>
      </w:r>
    </w:p>
    <w:p w:rsidR="00BC470A" w:rsidRPr="00BC470A" w:rsidRDefault="00BC470A" w:rsidP="00BC47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Результат аппроксимации может не проходить через узловые точки. Напротив, задача интерполяции — найти данные в окрестности узловых точек. Для этого используются подходящие функции, значения которых в узловых точках совпадают с координатами этих точек. Например, при </w:t>
      </w:r>
      <w:r w:rsidRPr="00BC470A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линейной интерполяции </w:t>
      </w:r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зависимости </w:t>
      </w:r>
      <w:proofErr w:type="gramStart"/>
      <w:r w:rsidRPr="00BC470A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у(</w:t>
      </w:r>
      <w:proofErr w:type="gramEnd"/>
      <w:r w:rsidRPr="00BC470A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х) </w:t>
      </w:r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узловые точки соединяются друг с другом отрезками прямых и считается, что искомые промежуточные точки расположены на этих отрезках.</w:t>
      </w:r>
    </w:p>
    <w:p w:rsidR="00BC470A" w:rsidRPr="00BC470A" w:rsidRDefault="00BC470A" w:rsidP="00BC47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повышения точности интерполяции применяют параболы (квадратичная интерполяция) или полиномы более высокой степени (полиномиальная интерполяция). Для обработки данных MATLAB использует различные функции интерполяции и аппроксимации данных. Набор таких функций вместе с несколькими вспомогательными функциями описан в этом разделе.</w:t>
      </w:r>
    </w:p>
    <w:p w:rsidR="00BC470A" w:rsidRPr="00BC470A" w:rsidRDefault="00BC470A" w:rsidP="00BC47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1" w:name="26"/>
      <w:bookmarkEnd w:id="1"/>
      <w:r w:rsidRPr="00BC470A">
        <w:rPr>
          <w:rFonts w:ascii="Times New Roman" w:eastAsia="Times New Roman" w:hAnsi="Times New Roman" w:cs="Times New Roman"/>
          <w:sz w:val="27"/>
          <w:szCs w:val="27"/>
          <w:lang w:eastAsia="ru-RU"/>
        </w:rPr>
        <w:t>Полиномиальная регрессия</w:t>
      </w:r>
    </w:p>
    <w:p w:rsidR="00BC470A" w:rsidRPr="00BC470A" w:rsidRDefault="00BC470A" w:rsidP="00BC47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Одна из наиболее известных аппроксимаций — полиномиальная. В системе MATLAB определены функции аппроксимации данных полиномами по методу наименьших квадратов — полиномиальной регрессии. Это выполняет функция, приведенная ниже:</w:t>
      </w:r>
    </w:p>
    <w:p w:rsidR="00BC470A" w:rsidRPr="00BC470A" w:rsidRDefault="00BC470A" w:rsidP="00BC470A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polyfit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x.y.n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 — возвращает вектор коэффициентов полинома </w:t>
      </w:r>
      <w:proofErr w:type="gram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р(</w:t>
      </w:r>
      <w:proofErr w:type="gram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х) степени п, который с наименьшей среднеквадратичной погрешностью аппроксимирует функцию у(х). Результатом является вектор-строка длиной n+1, содержащий коэффициенты полинома в порядке уменьшения степеней х и у равно n+1, то реализуется обычная полиномиальная аппроксимация, при которой график полинома точно проходит через узловые точки с координатами (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х</w:t>
      </w:r>
      <w:proofErr w:type="gram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.у</w:t>
      </w:r>
      <w:proofErr w:type="spellEnd"/>
      <w:proofErr w:type="gram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), хранящиеся в векторах х и у. В противном случае точного совпадения графика с узловыми точками не наблюдается;</w:t>
      </w:r>
    </w:p>
    <w:p w:rsidR="00BC470A" w:rsidRPr="00BC470A" w:rsidRDefault="00BC470A" w:rsidP="00BC470A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[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p.S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] = 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polyflt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x.y.n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 — возвращает коэффициенты полинома </w:t>
      </w:r>
      <w:proofErr w:type="gram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р</w:t>
      </w:r>
      <w:proofErr w:type="gram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структуру S для использования вместе с функцией 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polyval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 целью оценивания или предсказания погрешности;</w:t>
      </w:r>
    </w:p>
    <w:p w:rsidR="00BC470A" w:rsidRPr="00BC470A" w:rsidRDefault="00BC470A" w:rsidP="00BC470A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[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p.S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] = polyf1t(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x,y,n,mu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 возвращает коэффициенты полинома </w:t>
      </w:r>
      <w:proofErr w:type="gram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р</w:t>
      </w:r>
      <w:proofErr w:type="gram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структуру S для использования вместе с функцией 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polyval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 целью оценивания или 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предска-зния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погрешности, но так, что 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присходит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центрирование (нормирование) и масштабирование х, 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xnorm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 (х - 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mu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(l))/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mu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(2), где 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mu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(l) = 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mean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(x) и 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mu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(2) = 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std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(x). Центрирование и масштабирование не только улучшают свойства степенного многочлена, получаемого при помощи 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polyval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, но и значительно повышают качественные характеристики самого алгоритма аппроксимации.</w:t>
      </w:r>
    </w:p>
    <w:p w:rsidR="00BC470A" w:rsidRPr="00BC470A" w:rsidRDefault="00BC470A" w:rsidP="00BC47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470A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EE6D55E" wp14:editId="78946D9B">
            <wp:extent cx="4114800" cy="4724400"/>
            <wp:effectExtent l="0" t="0" r="0" b="0"/>
            <wp:docPr id="10" name="Рисунок 10" descr="http://www.phys.nsu.ru/cherk/matlab6/Chapter%2017/17.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w.phys.nsu.ru/cherk/matlab6/Chapter%2017/17.14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470A" w:rsidRPr="00BC470A" w:rsidRDefault="00BC470A" w:rsidP="00BC47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470A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Рис. 17.10. </w:t>
      </w:r>
      <w:r w:rsidRPr="00BC470A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Пример использования функции </w:t>
      </w:r>
      <w:proofErr w:type="spellStart"/>
      <w:r w:rsidRPr="00BC470A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polyfit</w:t>
      </w:r>
      <w:proofErr w:type="spellEnd"/>
    </w:p>
    <w:p w:rsidR="00BC470A" w:rsidRPr="00BC470A" w:rsidRDefault="00BC470A" w:rsidP="00BC47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Пример (полиномиальная регрессия для функции s</w:t>
      </w:r>
      <w:proofErr w:type="gramEnd"/>
    </w:p>
    <w:p w:rsidR="00BC470A" w:rsidRPr="00BC470A" w:rsidRDefault="00BC470A" w:rsidP="00BC47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C470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» </w:t>
      </w:r>
      <w:r w:rsidRPr="00BC470A">
        <w:rPr>
          <w:rFonts w:ascii="Courier New" w:eastAsia="Times New Roman" w:hAnsi="Courier New" w:cs="Courier New"/>
          <w:sz w:val="24"/>
          <w:szCs w:val="24"/>
          <w:lang w:eastAsia="ru-RU"/>
        </w:rPr>
        <w:t>х</w:t>
      </w:r>
      <w:proofErr w:type="gramStart"/>
      <w:r w:rsidRPr="00BC470A">
        <w:rPr>
          <w:rFonts w:ascii="Courier New" w:eastAsia="Times New Roman" w:hAnsi="Courier New" w:cs="Courier New"/>
          <w:sz w:val="24"/>
          <w:szCs w:val="24"/>
          <w:lang w:val="en-US" w:eastAsia="ru-RU"/>
        </w:rPr>
        <w:t>=(</w:t>
      </w:r>
      <w:proofErr w:type="gramEnd"/>
      <w:r w:rsidRPr="00BC470A">
        <w:rPr>
          <w:rFonts w:ascii="Courier New" w:eastAsia="Times New Roman" w:hAnsi="Courier New" w:cs="Courier New"/>
          <w:sz w:val="24"/>
          <w:szCs w:val="24"/>
          <w:lang w:val="en-US" w:eastAsia="ru-RU"/>
        </w:rPr>
        <w:t>-3:0.2:3)':</w:t>
      </w:r>
    </w:p>
    <w:p w:rsidR="00BC470A" w:rsidRPr="00BC470A" w:rsidRDefault="00BC470A" w:rsidP="00BC47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C470A">
        <w:rPr>
          <w:rFonts w:ascii="Courier New" w:eastAsia="Times New Roman" w:hAnsi="Courier New" w:cs="Courier New"/>
          <w:sz w:val="24"/>
          <w:szCs w:val="24"/>
          <w:lang w:val="en-US" w:eastAsia="ru-RU"/>
        </w:rPr>
        <w:t>y=sin(x);</w:t>
      </w:r>
    </w:p>
    <w:p w:rsidR="00BC470A" w:rsidRPr="00BC470A" w:rsidRDefault="00BC470A" w:rsidP="00BC47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C470A">
        <w:rPr>
          <w:rFonts w:ascii="Courier New" w:eastAsia="Times New Roman" w:hAnsi="Courier New" w:cs="Courier New"/>
          <w:sz w:val="24"/>
          <w:szCs w:val="24"/>
          <w:lang w:val="en-US" w:eastAsia="ru-RU"/>
        </w:rPr>
        <w:t>p=</w:t>
      </w:r>
      <w:proofErr w:type="spellStart"/>
      <w:proofErr w:type="gramStart"/>
      <w:r w:rsidRPr="00BC470A">
        <w:rPr>
          <w:rFonts w:ascii="Courier New" w:eastAsia="Times New Roman" w:hAnsi="Courier New" w:cs="Courier New"/>
          <w:sz w:val="24"/>
          <w:szCs w:val="24"/>
          <w:lang w:val="en-US" w:eastAsia="ru-RU"/>
        </w:rPr>
        <w:t>polyflt</w:t>
      </w:r>
      <w:proofErr w:type="spellEnd"/>
      <w:r w:rsidRPr="00BC470A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gramEnd"/>
      <w:r w:rsidRPr="00BC470A">
        <w:rPr>
          <w:rFonts w:ascii="Courier New" w:eastAsia="Times New Roman" w:hAnsi="Courier New" w:cs="Courier New"/>
          <w:sz w:val="24"/>
          <w:szCs w:val="24"/>
          <w:lang w:val="en-US" w:eastAsia="ru-RU"/>
        </w:rPr>
        <w:t>x.y,3)</w:t>
      </w:r>
    </w:p>
    <w:p w:rsidR="00BC470A" w:rsidRPr="00BC470A" w:rsidRDefault="00BC470A" w:rsidP="00BC47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BC470A">
        <w:rPr>
          <w:rFonts w:ascii="Courier New" w:eastAsia="Times New Roman" w:hAnsi="Courier New" w:cs="Courier New"/>
          <w:sz w:val="24"/>
          <w:szCs w:val="24"/>
          <w:lang w:eastAsia="ru-RU"/>
        </w:rPr>
        <w:t>р</w:t>
      </w:r>
      <w:proofErr w:type="gramEnd"/>
      <w:r w:rsidRPr="00BC470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=</w:t>
      </w:r>
    </w:p>
    <w:p w:rsidR="00BC470A" w:rsidRPr="00BC470A" w:rsidRDefault="00BC470A" w:rsidP="00BC47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C470A">
        <w:rPr>
          <w:rFonts w:ascii="Courier New" w:eastAsia="Times New Roman" w:hAnsi="Courier New" w:cs="Courier New"/>
          <w:sz w:val="24"/>
          <w:szCs w:val="24"/>
          <w:lang w:val="en-US" w:eastAsia="ru-RU"/>
        </w:rPr>
        <w:t>-0.0953 0.0000 0.8651 -0.0000 </w:t>
      </w:r>
    </w:p>
    <w:p w:rsidR="00BC470A" w:rsidRPr="00BC470A" w:rsidRDefault="00BC470A" w:rsidP="00BC47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C470A">
        <w:rPr>
          <w:rFonts w:ascii="Courier New" w:eastAsia="Times New Roman" w:hAnsi="Courier New" w:cs="Courier New"/>
          <w:sz w:val="24"/>
          <w:szCs w:val="24"/>
          <w:lang w:val="en-US" w:eastAsia="ru-RU"/>
        </w:rPr>
        <w:t>»x</w:t>
      </w:r>
      <w:proofErr w:type="gramStart"/>
      <w:r w:rsidRPr="00BC470A">
        <w:rPr>
          <w:rFonts w:ascii="Courier New" w:eastAsia="Times New Roman" w:hAnsi="Courier New" w:cs="Courier New"/>
          <w:sz w:val="24"/>
          <w:szCs w:val="24"/>
          <w:lang w:val="en-US" w:eastAsia="ru-RU"/>
        </w:rPr>
        <w:t>=(</w:t>
      </w:r>
      <w:proofErr w:type="gramEnd"/>
      <w:r w:rsidRPr="00BC470A">
        <w:rPr>
          <w:rFonts w:ascii="Courier New" w:eastAsia="Times New Roman" w:hAnsi="Courier New" w:cs="Courier New"/>
          <w:sz w:val="24"/>
          <w:szCs w:val="24"/>
          <w:lang w:val="en-US" w:eastAsia="ru-RU"/>
        </w:rPr>
        <w:t>-4:0.2:4)';y=sin(x); </w:t>
      </w:r>
    </w:p>
    <w:p w:rsidR="00BC470A" w:rsidRPr="00BC470A" w:rsidRDefault="00BC470A" w:rsidP="00BC47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C470A">
        <w:rPr>
          <w:rFonts w:ascii="Courier New" w:eastAsia="Times New Roman" w:hAnsi="Courier New" w:cs="Courier New"/>
          <w:sz w:val="24"/>
          <w:szCs w:val="24"/>
          <w:lang w:val="en-US" w:eastAsia="ru-RU"/>
        </w:rPr>
        <w:t>» f=</w:t>
      </w:r>
      <w:proofErr w:type="spellStart"/>
      <w:proofErr w:type="gramStart"/>
      <w:r w:rsidRPr="00BC470A">
        <w:rPr>
          <w:rFonts w:ascii="Courier New" w:eastAsia="Times New Roman" w:hAnsi="Courier New" w:cs="Courier New"/>
          <w:sz w:val="24"/>
          <w:szCs w:val="24"/>
          <w:lang w:val="en-US" w:eastAsia="ru-RU"/>
        </w:rPr>
        <w:t>polyval</w:t>
      </w:r>
      <w:proofErr w:type="spellEnd"/>
      <w:r w:rsidRPr="00BC470A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spellStart"/>
      <w:proofErr w:type="gramEnd"/>
      <w:r w:rsidRPr="00BC470A">
        <w:rPr>
          <w:rFonts w:ascii="Courier New" w:eastAsia="Times New Roman" w:hAnsi="Courier New" w:cs="Courier New"/>
          <w:sz w:val="24"/>
          <w:szCs w:val="24"/>
          <w:lang w:val="en-US" w:eastAsia="ru-RU"/>
        </w:rPr>
        <w:t>p,x</w:t>
      </w:r>
      <w:proofErr w:type="spellEnd"/>
      <w:r w:rsidRPr="00BC470A">
        <w:rPr>
          <w:rFonts w:ascii="Courier New" w:eastAsia="Times New Roman" w:hAnsi="Courier New" w:cs="Courier New"/>
          <w:sz w:val="24"/>
          <w:szCs w:val="24"/>
          <w:lang w:val="en-US" w:eastAsia="ru-RU"/>
        </w:rPr>
        <w:t>);plot(x.y.'o',</w:t>
      </w:r>
      <w:proofErr w:type="spellStart"/>
      <w:r w:rsidRPr="00BC470A">
        <w:rPr>
          <w:rFonts w:ascii="Courier New" w:eastAsia="Times New Roman" w:hAnsi="Courier New" w:cs="Courier New"/>
          <w:sz w:val="24"/>
          <w:szCs w:val="24"/>
          <w:lang w:val="en-US" w:eastAsia="ru-RU"/>
        </w:rPr>
        <w:t>x,f</w:t>
      </w:r>
      <w:proofErr w:type="spellEnd"/>
      <w:r w:rsidRPr="00BC470A">
        <w:rPr>
          <w:rFonts w:ascii="Courier New" w:eastAsia="Times New Roman" w:hAnsi="Courier New" w:cs="Courier New"/>
          <w:sz w:val="24"/>
          <w:szCs w:val="24"/>
          <w:lang w:val="en-US" w:eastAsia="ru-RU"/>
        </w:rPr>
        <w:t>)</w:t>
      </w:r>
    </w:p>
    <w:p w:rsidR="00BC470A" w:rsidRPr="00BC470A" w:rsidRDefault="00BC470A" w:rsidP="00BC47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Рис. 17.14, построенный в этом примере, дает наглядное представление о точности полиномиальной аппроксимации. Следует помнить, что она достаточно точна в небольших окрестностях от точки </w:t>
      </w:r>
      <w:r w:rsidRPr="00BC470A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х = </w:t>
      </w:r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0, но может иметь большие погрешности за их пределами или в промежутках между узловыми точками.</w:t>
      </w:r>
    </w:p>
    <w:p w:rsidR="00BC470A" w:rsidRPr="00BC470A" w:rsidRDefault="00BC470A" w:rsidP="00BC47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График аппроксимирующего полинома третьей степени на рис. 17.10 показан сплошной линией, а точки исходной зависимости обозначены кружками. К сожалению, при степени полинома свыше 5 погрешность полиномиальной регрессии (и аппроксимации) сильно возрастает и ее применение без центрирования и масштабирования становится рискованным. Обратите внимание на то, что при полиномиальной регрессии узловые точки не ложатся точно на график полинома, поскольку их приближение к нему является наилучшим в смысле минимального среднеквадратического отклонения. Об этом уже говорилось.</w:t>
      </w:r>
    </w:p>
    <w:p w:rsidR="00BC470A" w:rsidRPr="00BC470A" w:rsidRDefault="00BC470A" w:rsidP="00BC47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2" w:name="27"/>
      <w:bookmarkEnd w:id="2"/>
      <w:r w:rsidRPr="00BC470A">
        <w:rPr>
          <w:rFonts w:ascii="Times New Roman" w:eastAsia="Times New Roman" w:hAnsi="Times New Roman" w:cs="Times New Roman"/>
          <w:sz w:val="27"/>
          <w:szCs w:val="27"/>
          <w:lang w:eastAsia="ru-RU"/>
        </w:rPr>
        <w:t>Интерполяция периодических функций рядом Фурье</w:t>
      </w:r>
    </w:p>
    <w:p w:rsidR="00BC470A" w:rsidRPr="00BC470A" w:rsidRDefault="00BC470A" w:rsidP="00BC47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 интерполяцией обычно подразумевают вычисление значений функции </w:t>
      </w:r>
      <w:r w:rsidRPr="00BC470A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f(x) </w:t>
      </w:r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в промежутках между узловыми точками. Линейная, квадратичная и полиномиальная интерполяция реализуются при полиномиальной аппроксимации. А вот для периодических (и особенно для гладких периодических) функций хорошие результаты может дать их интерполяция тригонометрическим рядом Фурье. Для этого используется следующая функция:</w:t>
      </w:r>
    </w:p>
    <w:p w:rsidR="00BC470A" w:rsidRPr="00BC470A" w:rsidRDefault="00BC470A" w:rsidP="00BC470A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interpft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x.n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 — возвращает вектор у, содержащий значения периодической функции, определенные в </w:t>
      </w:r>
      <w:proofErr w:type="gram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п</w:t>
      </w:r>
      <w:proofErr w:type="gram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равномерно расположенных точках. Если 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length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(x)=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rr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; и х имеет интервал дискретизации 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dx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то интервал дискретизации для у составляет 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dy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=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dx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*m/n, причем </w:t>
      </w:r>
      <w:proofErr w:type="gram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п</w:t>
      </w:r>
      <w:proofErr w:type="gram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не может быть меньше, чем т. Если X — матрица, 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interpft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оперирует столбцами X, возвращая матрицу Y с таким же числом столбцов, как и у X, но с п строками. Функция y=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interpft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x.n.dim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 работает либо со строками, либо со столбцами в зависимости от значения параметра 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dim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BC470A" w:rsidRPr="00BC470A" w:rsidRDefault="00BC470A" w:rsidP="00BC47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470A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2A72AC8" wp14:editId="3220F39A">
            <wp:extent cx="4305300" cy="4724400"/>
            <wp:effectExtent l="0" t="0" r="0" b="0"/>
            <wp:docPr id="11" name="Рисунок 11" descr="http://www.phys.nsu.ru/cherk/matlab6/Chapter%2017/17.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w.phys.nsu.ru/cherk/matlab6/Chapter%2017/17.15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470A" w:rsidRPr="00BC470A" w:rsidRDefault="00BC470A" w:rsidP="00BC47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470A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Рис. 17.11. </w:t>
      </w:r>
      <w:r w:rsidRPr="00BC470A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Пример использования функции </w:t>
      </w:r>
      <w:proofErr w:type="spellStart"/>
      <w:r w:rsidRPr="00BC470A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interpft</w:t>
      </w:r>
      <w:proofErr w:type="spellEnd"/>
    </w:p>
    <w:p w:rsidR="00BC470A" w:rsidRPr="00BC470A" w:rsidRDefault="00BC470A" w:rsidP="00BC47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Пример:</w:t>
      </w:r>
    </w:p>
    <w:p w:rsidR="00BC470A" w:rsidRPr="00BC470A" w:rsidRDefault="00BC470A" w:rsidP="00BC47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C470A">
        <w:rPr>
          <w:rFonts w:ascii="Courier New" w:eastAsia="Times New Roman" w:hAnsi="Courier New" w:cs="Courier New"/>
          <w:sz w:val="24"/>
          <w:szCs w:val="24"/>
          <w:lang w:val="en-US" w:eastAsia="ru-RU"/>
        </w:rPr>
        <w:t>» x=0:10</w:t>
      </w:r>
      <w:proofErr w:type="gramStart"/>
      <w:r w:rsidRPr="00BC470A">
        <w:rPr>
          <w:rFonts w:ascii="Courier New" w:eastAsia="Times New Roman" w:hAnsi="Courier New" w:cs="Courier New"/>
          <w:sz w:val="24"/>
          <w:szCs w:val="24"/>
          <w:lang w:val="en-US" w:eastAsia="ru-RU"/>
        </w:rPr>
        <w:t>:y</w:t>
      </w:r>
      <w:proofErr w:type="gramEnd"/>
      <w:r w:rsidRPr="00BC470A">
        <w:rPr>
          <w:rFonts w:ascii="Courier New" w:eastAsia="Times New Roman" w:hAnsi="Courier New" w:cs="Courier New"/>
          <w:sz w:val="24"/>
          <w:szCs w:val="24"/>
          <w:lang w:val="en-US" w:eastAsia="ru-RU"/>
        </w:rPr>
        <w:t>-sin(x).^3:</w:t>
      </w:r>
    </w:p>
    <w:p w:rsidR="00BC470A" w:rsidRPr="00BC470A" w:rsidRDefault="00BC470A" w:rsidP="00BC47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C470A">
        <w:rPr>
          <w:rFonts w:ascii="Courier New" w:eastAsia="Times New Roman" w:hAnsi="Courier New" w:cs="Courier New"/>
          <w:sz w:val="24"/>
          <w:szCs w:val="24"/>
          <w:lang w:val="en-US" w:eastAsia="ru-RU"/>
        </w:rPr>
        <w:t>» xl-0:0.1:10</w:t>
      </w:r>
      <w:proofErr w:type="gramStart"/>
      <w:r w:rsidRPr="00BC470A">
        <w:rPr>
          <w:rFonts w:ascii="Courier New" w:eastAsia="Times New Roman" w:hAnsi="Courier New" w:cs="Courier New"/>
          <w:sz w:val="24"/>
          <w:szCs w:val="24"/>
          <w:lang w:val="en-US" w:eastAsia="ru-RU"/>
        </w:rPr>
        <w:t>;yl</w:t>
      </w:r>
      <w:proofErr w:type="gramEnd"/>
      <w:r w:rsidRPr="00BC470A">
        <w:rPr>
          <w:rFonts w:ascii="Courier New" w:eastAsia="Times New Roman" w:hAnsi="Courier New" w:cs="Courier New"/>
          <w:sz w:val="24"/>
          <w:szCs w:val="24"/>
          <w:lang w:val="en-US" w:eastAsia="ru-RU"/>
        </w:rPr>
        <w:t>-interpft(y,101);</w:t>
      </w:r>
    </w:p>
    <w:p w:rsidR="00BC470A" w:rsidRPr="00BC470A" w:rsidRDefault="00BC470A" w:rsidP="00BC47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C470A">
        <w:rPr>
          <w:rFonts w:ascii="Courier New" w:eastAsia="Times New Roman" w:hAnsi="Courier New" w:cs="Courier New"/>
          <w:sz w:val="24"/>
          <w:szCs w:val="24"/>
          <w:lang w:val="en-US" w:eastAsia="ru-RU"/>
        </w:rPr>
        <w:t>» x2=0:0.01:10:y2-sin(x2)</w:t>
      </w:r>
      <w:proofErr w:type="gramStart"/>
      <w:r w:rsidRPr="00BC470A">
        <w:rPr>
          <w:rFonts w:ascii="Courier New" w:eastAsia="Times New Roman" w:hAnsi="Courier New" w:cs="Courier New"/>
          <w:sz w:val="24"/>
          <w:szCs w:val="24"/>
          <w:lang w:val="en-US" w:eastAsia="ru-RU"/>
        </w:rPr>
        <w:t>.^</w:t>
      </w:r>
      <w:proofErr w:type="gramEnd"/>
      <w:r w:rsidRPr="00BC470A">
        <w:rPr>
          <w:rFonts w:ascii="Courier New" w:eastAsia="Times New Roman" w:hAnsi="Courier New" w:cs="Courier New"/>
          <w:sz w:val="24"/>
          <w:szCs w:val="24"/>
          <w:lang w:val="en-US" w:eastAsia="ru-RU"/>
        </w:rPr>
        <w:t>3;</w:t>
      </w:r>
    </w:p>
    <w:p w:rsidR="00BC470A" w:rsidRPr="00BC470A" w:rsidRDefault="00BC470A" w:rsidP="00BC47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C470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» </w:t>
      </w:r>
      <w:proofErr w:type="gramStart"/>
      <w:r w:rsidRPr="00BC470A">
        <w:rPr>
          <w:rFonts w:ascii="Courier New" w:eastAsia="Times New Roman" w:hAnsi="Courier New" w:cs="Courier New"/>
          <w:sz w:val="24"/>
          <w:szCs w:val="24"/>
          <w:lang w:val="en-US" w:eastAsia="ru-RU"/>
        </w:rPr>
        <w:t>plot(</w:t>
      </w:r>
      <w:proofErr w:type="spellStart"/>
      <w:proofErr w:type="gramEnd"/>
      <w:r w:rsidRPr="00BC470A">
        <w:rPr>
          <w:rFonts w:ascii="Courier New" w:eastAsia="Times New Roman" w:hAnsi="Courier New" w:cs="Courier New"/>
          <w:sz w:val="24"/>
          <w:szCs w:val="24"/>
          <w:lang w:val="en-US" w:eastAsia="ru-RU"/>
        </w:rPr>
        <w:t>xl,yl</w:t>
      </w:r>
      <w:proofErr w:type="spellEnd"/>
      <w:r w:rsidRPr="00BC470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, '--').hold </w:t>
      </w:r>
      <w:proofErr w:type="spellStart"/>
      <w:r w:rsidRPr="00BC470A">
        <w:rPr>
          <w:rFonts w:ascii="Courier New" w:eastAsia="Times New Roman" w:hAnsi="Courier New" w:cs="Courier New"/>
          <w:sz w:val="24"/>
          <w:szCs w:val="24"/>
          <w:lang w:val="en-US" w:eastAsia="ru-RU"/>
        </w:rPr>
        <w:t>on.plotCx.y</w:t>
      </w:r>
      <w:proofErr w:type="spellEnd"/>
      <w:r w:rsidRPr="00BC470A">
        <w:rPr>
          <w:rFonts w:ascii="Courier New" w:eastAsia="Times New Roman" w:hAnsi="Courier New" w:cs="Courier New"/>
          <w:sz w:val="24"/>
          <w:szCs w:val="24"/>
          <w:lang w:val="en-US" w:eastAsia="ru-RU"/>
        </w:rPr>
        <w:t>. '</w:t>
      </w:r>
      <w:proofErr w:type="gramStart"/>
      <w:r w:rsidRPr="00BC470A">
        <w:rPr>
          <w:rFonts w:ascii="Courier New" w:eastAsia="Times New Roman" w:hAnsi="Courier New" w:cs="Courier New"/>
          <w:sz w:val="24"/>
          <w:szCs w:val="24"/>
          <w:lang w:val="en-US" w:eastAsia="ru-RU"/>
        </w:rPr>
        <w:t>o</w:t>
      </w:r>
      <w:proofErr w:type="gramEnd"/>
      <w:r w:rsidRPr="00BC470A">
        <w:rPr>
          <w:rFonts w:ascii="Courier New" w:eastAsia="Times New Roman" w:hAnsi="Courier New" w:cs="Courier New"/>
          <w:sz w:val="24"/>
          <w:szCs w:val="24"/>
          <w:lang w:val="en-US" w:eastAsia="ru-RU"/>
        </w:rPr>
        <w:t>' .x2.y2)</w:t>
      </w:r>
    </w:p>
    <w:p w:rsidR="00BC470A" w:rsidRPr="00BC470A" w:rsidRDefault="00BC470A" w:rsidP="00BC47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Рис. 17.11 иллюстрирует эффективность данного вида интерполяции на примере функции 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sin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(x).^3, которая представляет собой сильно искаженную синусоиду.</w:t>
      </w:r>
    </w:p>
    <w:p w:rsidR="00BC470A" w:rsidRPr="00BC470A" w:rsidRDefault="00BC470A" w:rsidP="00BC47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Исходная функция на рис. 17.12 представлена сплошной линией с кружками, а интерполирующая функция — </w:t>
      </w:r>
      <w:proofErr w:type="gram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штрих-пунктирной</w:t>
      </w:r>
      <w:proofErr w:type="gram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линией.</w:t>
      </w:r>
    </w:p>
    <w:p w:rsidR="00BC470A" w:rsidRPr="00BC470A" w:rsidRDefault="00BC470A" w:rsidP="00BC47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3" w:name="28"/>
      <w:bookmarkEnd w:id="3"/>
      <w:r w:rsidRPr="00BC470A">
        <w:rPr>
          <w:rFonts w:ascii="Times New Roman" w:eastAsia="Times New Roman" w:hAnsi="Times New Roman" w:cs="Times New Roman"/>
          <w:sz w:val="27"/>
          <w:szCs w:val="27"/>
          <w:lang w:eastAsia="ru-RU"/>
        </w:rPr>
        <w:t>Интерполяция на неравномерной сетке</w:t>
      </w:r>
    </w:p>
    <w:p w:rsidR="00BC470A" w:rsidRPr="00BC470A" w:rsidRDefault="00BC470A" w:rsidP="00BC47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интерполяции на неравномерной сетке используется функция 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griddata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:rsidR="00BC470A" w:rsidRPr="00BC470A" w:rsidRDefault="00BC470A" w:rsidP="00BC470A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ZI = 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griddata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x.y.z.XI.YI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) — преобразует поверхность вида z = f(x. у), которая определяется векторами (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x.y.z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 с (обычно) неравномерно распределенными </w:t>
      </w:r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элементами. Функция 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griddata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аппроксимирует эту поверхность в точках, определенных векторами (XI.YI) в виде значений ZI. Поверхность всегда проходит через заданные точки. XI и YI обычно формируют однородную сетку (созданную с помощью функции 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meshgrid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:rsidR="00BC470A" w:rsidRPr="00BC470A" w:rsidRDefault="00BC470A" w:rsidP="00BC47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XI может быть вектором-строкой, в этом случае он определяет матрицу с постоянными столбцами. Точно так же YI может быть </w:t>
      </w:r>
      <w:proofErr w:type="gram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вектором-столбцом</w:t>
      </w:r>
      <w:proofErr w:type="gram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, тогда он определяет матрицу с постоянными строками.</w:t>
      </w:r>
    </w:p>
    <w:p w:rsidR="00BC470A" w:rsidRPr="00BC470A" w:rsidRDefault="00BC470A" w:rsidP="00BC470A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[XI.YI.ZI] = 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griddata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x,y,z,xi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,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yi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) — возвращает аппроксимирующую матрицу ZI, как описано выше, а также возвращает матрицы XI и YI, сформированные из </w:t>
      </w:r>
      <w:proofErr w:type="gram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вектора-столбца</w:t>
      </w:r>
      <w:proofErr w:type="gram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xi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вектора-строки 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yi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. Последние аналогичны матрицам, возвращаемым функцией 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meshgrid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BC470A" w:rsidRPr="00BC470A" w:rsidRDefault="00BC470A" w:rsidP="00BC470A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[...] = 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griddata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(....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method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) — использует определенный метод интерполяции:</w:t>
      </w:r>
    </w:p>
    <w:p w:rsidR="00BC470A" w:rsidRPr="00BC470A" w:rsidRDefault="00BC470A" w:rsidP="00BC470A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'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nearest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' — ступенчатая интерполяция;</w:t>
      </w:r>
    </w:p>
    <w:p w:rsidR="00BC470A" w:rsidRPr="00BC470A" w:rsidRDefault="00BC470A" w:rsidP="00BC470A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'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linear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' — линейная интерполяция (принята по умолчанию);</w:t>
      </w:r>
    </w:p>
    <w:p w:rsidR="00BC470A" w:rsidRPr="00BC470A" w:rsidRDefault="00BC470A" w:rsidP="00BC470A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'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cubic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' — кубическая интерполяция;</w:t>
      </w:r>
    </w:p>
    <w:p w:rsidR="00BC470A" w:rsidRPr="00BC470A" w:rsidRDefault="00BC470A" w:rsidP="00BC470A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' v4 ' — метод, используемый в </w:t>
      </w:r>
      <w:proofErr w:type="gram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М</w:t>
      </w:r>
      <w:proofErr w:type="gram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ATLAB 4.</w:t>
      </w:r>
    </w:p>
    <w:p w:rsidR="00BC470A" w:rsidRPr="00BC470A" w:rsidRDefault="00BC470A" w:rsidP="00BC47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Метод определяет тип аппроксимирующей поверхности. Метод 'cubic</w:t>
      </w:r>
      <w:r w:rsidRPr="00BC470A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  <w:t>1</w:t>
      </w:r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 формирует гладкие поверхности, в то время как '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linear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' и '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nearest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' имеют разрывы первых и нулевых производных соответственно. Все методы, за исключением v4, основаны на триангуляции Делоне. Метод ' v4 ' включен для обеспечения совместимости с версией 4 системы MATLAB. Пример</w:t>
      </w:r>
      <w:r w:rsidRPr="00BC470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</w:t>
      </w:r>
    </w:p>
    <w:p w:rsidR="00BC470A" w:rsidRPr="00BC470A" w:rsidRDefault="00BC470A" w:rsidP="00BC47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C470A">
        <w:rPr>
          <w:rFonts w:ascii="Courier New" w:eastAsia="Times New Roman" w:hAnsi="Courier New" w:cs="Courier New"/>
          <w:sz w:val="24"/>
          <w:szCs w:val="24"/>
          <w:lang w:val="en-US" w:eastAsia="ru-RU"/>
        </w:rPr>
        <w:t>» x=</w:t>
      </w:r>
      <w:proofErr w:type="gramStart"/>
      <w:r w:rsidRPr="00BC470A">
        <w:rPr>
          <w:rFonts w:ascii="Courier New" w:eastAsia="Times New Roman" w:hAnsi="Courier New" w:cs="Courier New"/>
          <w:sz w:val="24"/>
          <w:szCs w:val="24"/>
          <w:lang w:val="en-US" w:eastAsia="ru-RU"/>
        </w:rPr>
        <w:t>rand(</w:t>
      </w:r>
      <w:proofErr w:type="gramEnd"/>
      <w:r w:rsidRPr="00BC470A">
        <w:rPr>
          <w:rFonts w:ascii="Courier New" w:eastAsia="Times New Roman" w:hAnsi="Courier New" w:cs="Courier New"/>
          <w:sz w:val="24"/>
          <w:szCs w:val="24"/>
          <w:lang w:val="en-US" w:eastAsia="ru-RU"/>
        </w:rPr>
        <w:t>120.1)*4-2;y=rand(120.1)*4-2;</w:t>
      </w:r>
    </w:p>
    <w:p w:rsidR="00BC470A" w:rsidRPr="00BC470A" w:rsidRDefault="00BC470A" w:rsidP="00BC47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C470A">
        <w:rPr>
          <w:rFonts w:ascii="Courier New" w:eastAsia="Times New Roman" w:hAnsi="Courier New" w:cs="Courier New"/>
          <w:sz w:val="24"/>
          <w:szCs w:val="24"/>
          <w:lang w:val="en-US" w:eastAsia="ru-RU"/>
        </w:rPr>
        <w:t>z=x.*y.*</w:t>
      </w:r>
      <w:proofErr w:type="spellStart"/>
      <w:proofErr w:type="gramStart"/>
      <w:r w:rsidRPr="00BC470A">
        <w:rPr>
          <w:rFonts w:ascii="Courier New" w:eastAsia="Times New Roman" w:hAnsi="Courier New" w:cs="Courier New"/>
          <w:sz w:val="24"/>
          <w:szCs w:val="24"/>
          <w:lang w:val="en-US" w:eastAsia="ru-RU"/>
        </w:rPr>
        <w:t>exp</w:t>
      </w:r>
      <w:proofErr w:type="spellEnd"/>
      <w:r w:rsidRPr="00BC470A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gramEnd"/>
      <w:r w:rsidRPr="00BC470A">
        <w:rPr>
          <w:rFonts w:ascii="Courier New" w:eastAsia="Times New Roman" w:hAnsi="Courier New" w:cs="Courier New"/>
          <w:sz w:val="24"/>
          <w:szCs w:val="24"/>
          <w:lang w:val="en-US" w:eastAsia="ru-RU"/>
        </w:rPr>
        <w:t>-x.^2-y.^2); </w:t>
      </w:r>
    </w:p>
    <w:p w:rsidR="00BC470A" w:rsidRPr="00BC470A" w:rsidRDefault="00BC470A" w:rsidP="00BC47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C470A">
        <w:rPr>
          <w:rFonts w:ascii="Courier New" w:eastAsia="Times New Roman" w:hAnsi="Courier New" w:cs="Courier New"/>
          <w:sz w:val="24"/>
          <w:szCs w:val="24"/>
          <w:lang w:val="en-US" w:eastAsia="ru-RU"/>
        </w:rPr>
        <w:t>» t=-2:0.1:2:[X</w:t>
      </w:r>
      <w:proofErr w:type="gramStart"/>
      <w:r w:rsidRPr="00BC470A">
        <w:rPr>
          <w:rFonts w:ascii="Courier New" w:eastAsia="Times New Roman" w:hAnsi="Courier New" w:cs="Courier New"/>
          <w:sz w:val="24"/>
          <w:szCs w:val="24"/>
          <w:lang w:val="en-US" w:eastAsia="ru-RU"/>
        </w:rPr>
        <w:t>,Y</w:t>
      </w:r>
      <w:proofErr w:type="gramEnd"/>
      <w:r w:rsidRPr="00BC470A">
        <w:rPr>
          <w:rFonts w:ascii="Courier New" w:eastAsia="Times New Roman" w:hAnsi="Courier New" w:cs="Courier New"/>
          <w:sz w:val="24"/>
          <w:szCs w:val="24"/>
          <w:lang w:val="en-US" w:eastAsia="ru-RU"/>
        </w:rPr>
        <w:t>]=</w:t>
      </w:r>
      <w:proofErr w:type="spellStart"/>
      <w:r w:rsidRPr="00BC470A">
        <w:rPr>
          <w:rFonts w:ascii="Courier New" w:eastAsia="Times New Roman" w:hAnsi="Courier New" w:cs="Courier New"/>
          <w:sz w:val="24"/>
          <w:szCs w:val="24"/>
          <w:lang w:val="en-US" w:eastAsia="ru-RU"/>
        </w:rPr>
        <w:t>meshgrid</w:t>
      </w:r>
      <w:proofErr w:type="spellEnd"/>
      <w:r w:rsidRPr="00BC470A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spellStart"/>
      <w:r w:rsidRPr="00BC470A">
        <w:rPr>
          <w:rFonts w:ascii="Courier New" w:eastAsia="Times New Roman" w:hAnsi="Courier New" w:cs="Courier New"/>
          <w:sz w:val="24"/>
          <w:szCs w:val="24"/>
          <w:lang w:val="en-US" w:eastAsia="ru-RU"/>
        </w:rPr>
        <w:t>t,t</w:t>
      </w:r>
      <w:proofErr w:type="spellEnd"/>
      <w:r w:rsidRPr="00BC470A">
        <w:rPr>
          <w:rFonts w:ascii="Courier New" w:eastAsia="Times New Roman" w:hAnsi="Courier New" w:cs="Courier New"/>
          <w:sz w:val="24"/>
          <w:szCs w:val="24"/>
          <w:lang w:val="en-US" w:eastAsia="ru-RU"/>
        </w:rPr>
        <w:t>);</w:t>
      </w:r>
    </w:p>
    <w:p w:rsidR="00BC470A" w:rsidRPr="00BC470A" w:rsidRDefault="00BC470A" w:rsidP="00BC47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C470A">
        <w:rPr>
          <w:rFonts w:ascii="Courier New" w:eastAsia="Times New Roman" w:hAnsi="Courier New" w:cs="Courier New"/>
          <w:sz w:val="24"/>
          <w:szCs w:val="24"/>
          <w:lang w:val="en-US" w:eastAsia="ru-RU"/>
        </w:rPr>
        <w:t>Z=</w:t>
      </w:r>
      <w:proofErr w:type="spellStart"/>
      <w:proofErr w:type="gramStart"/>
      <w:r w:rsidRPr="00BC470A">
        <w:rPr>
          <w:rFonts w:ascii="Courier New" w:eastAsia="Times New Roman" w:hAnsi="Courier New" w:cs="Courier New"/>
          <w:sz w:val="24"/>
          <w:szCs w:val="24"/>
          <w:lang w:val="en-US" w:eastAsia="ru-RU"/>
        </w:rPr>
        <w:t>griddata</w:t>
      </w:r>
      <w:proofErr w:type="spellEnd"/>
      <w:r w:rsidRPr="00BC470A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spellStart"/>
      <w:proofErr w:type="gramEnd"/>
      <w:r w:rsidRPr="00BC470A">
        <w:rPr>
          <w:rFonts w:ascii="Courier New" w:eastAsia="Times New Roman" w:hAnsi="Courier New" w:cs="Courier New"/>
          <w:sz w:val="24"/>
          <w:szCs w:val="24"/>
          <w:lang w:val="en-US" w:eastAsia="ru-RU"/>
        </w:rPr>
        <w:t>x.y.z.X.Y</w:t>
      </w:r>
      <w:proofErr w:type="spellEnd"/>
      <w:r w:rsidRPr="00BC470A">
        <w:rPr>
          <w:rFonts w:ascii="Courier New" w:eastAsia="Times New Roman" w:hAnsi="Courier New" w:cs="Courier New"/>
          <w:sz w:val="24"/>
          <w:szCs w:val="24"/>
          <w:lang w:val="en-US" w:eastAsia="ru-RU"/>
        </w:rPr>
        <w:t>): </w:t>
      </w:r>
    </w:p>
    <w:p w:rsidR="00BC470A" w:rsidRPr="00BC470A" w:rsidRDefault="00BC470A" w:rsidP="00BC47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C470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» </w:t>
      </w:r>
      <w:proofErr w:type="gramStart"/>
      <w:r w:rsidRPr="00BC470A">
        <w:rPr>
          <w:rFonts w:ascii="Courier New" w:eastAsia="Times New Roman" w:hAnsi="Courier New" w:cs="Courier New"/>
          <w:sz w:val="24"/>
          <w:szCs w:val="24"/>
          <w:lang w:val="en-US" w:eastAsia="ru-RU"/>
        </w:rPr>
        <w:t>mesh(</w:t>
      </w:r>
      <w:proofErr w:type="gramEnd"/>
      <w:r w:rsidRPr="00BC470A">
        <w:rPr>
          <w:rFonts w:ascii="Courier New" w:eastAsia="Times New Roman" w:hAnsi="Courier New" w:cs="Courier New"/>
          <w:sz w:val="24"/>
          <w:szCs w:val="24"/>
          <w:lang w:val="en-US" w:eastAsia="ru-RU"/>
        </w:rPr>
        <w:t>X.Y.Z).hold on.plot3(</w:t>
      </w:r>
      <w:proofErr w:type="spellStart"/>
      <w:r w:rsidRPr="00BC470A">
        <w:rPr>
          <w:rFonts w:ascii="Courier New" w:eastAsia="Times New Roman" w:hAnsi="Courier New" w:cs="Courier New"/>
          <w:sz w:val="24"/>
          <w:szCs w:val="24"/>
          <w:lang w:val="en-US" w:eastAsia="ru-RU"/>
        </w:rPr>
        <w:t>x.y,z</w:t>
      </w:r>
      <w:proofErr w:type="spellEnd"/>
      <w:r w:rsidRPr="00BC470A">
        <w:rPr>
          <w:rFonts w:ascii="Courier New" w:eastAsia="Times New Roman" w:hAnsi="Courier New" w:cs="Courier New"/>
          <w:sz w:val="24"/>
          <w:szCs w:val="24"/>
          <w:lang w:val="en-US" w:eastAsia="ru-RU"/>
        </w:rPr>
        <w:t>, 'ok')</w:t>
      </w:r>
    </w:p>
    <w:p w:rsidR="00BC470A" w:rsidRPr="00BC470A" w:rsidRDefault="00BC470A" w:rsidP="00BC47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Функции 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griddataS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griddatan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работают аналогично 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griddata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но для </w:t>
      </w:r>
      <w:proofErr w:type="spellStart"/>
      <w:proofErr w:type="gram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</w:t>
      </w:r>
      <w:proofErr w:type="spellEnd"/>
      <w:proofErr w:type="gram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трехмерного и n-мерного случая — с использованием алгоритма 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qhul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1 . Используются, в частности, при трехмерной и n-мерной триангуляции.</w:t>
      </w:r>
    </w:p>
    <w:p w:rsidR="00BC470A" w:rsidRPr="00BC470A" w:rsidRDefault="00BC470A" w:rsidP="00BC47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Рис. 17.13 иллюстрирует применение функции 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griddata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BC470A" w:rsidRPr="00BC470A" w:rsidRDefault="00BC470A" w:rsidP="00BC47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470A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D987F59" wp14:editId="2E5A2E02">
            <wp:extent cx="4419600" cy="4724400"/>
            <wp:effectExtent l="0" t="0" r="0" b="0"/>
            <wp:docPr id="12" name="Рисунок 12" descr="http://www.phys.nsu.ru/cherk/matlab6/Chapter%2017/17.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www.phys.nsu.ru/cherk/matlab6/Chapter%2017/17.16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470A" w:rsidRPr="00BC470A" w:rsidRDefault="00BC470A" w:rsidP="00BC47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470A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Рис 17.12. </w:t>
      </w:r>
      <w:r w:rsidRPr="00BC470A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Пример использования функции </w:t>
      </w:r>
      <w:proofErr w:type="spellStart"/>
      <w:r w:rsidRPr="00BC470A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griddata</w:t>
      </w:r>
      <w:proofErr w:type="spellEnd"/>
    </w:p>
    <w:p w:rsidR="00BC470A" w:rsidRPr="00BC470A" w:rsidRDefault="00BC470A" w:rsidP="00BC47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4" w:name="29"/>
      <w:bookmarkEnd w:id="4"/>
      <w:r w:rsidRPr="00BC470A">
        <w:rPr>
          <w:rFonts w:ascii="Times New Roman" w:eastAsia="Times New Roman" w:hAnsi="Times New Roman" w:cs="Times New Roman"/>
          <w:sz w:val="27"/>
          <w:szCs w:val="27"/>
          <w:lang w:eastAsia="ru-RU"/>
        </w:rPr>
        <w:t>Одномерная табличная интерполяция</w:t>
      </w:r>
    </w:p>
    <w:p w:rsidR="00BC470A" w:rsidRPr="00BC470A" w:rsidRDefault="00BC470A" w:rsidP="00BC47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В ряде случаев очень удобна сплайновая интерполяция и аппроксимация таблично заданных функций. При ней промежуточные точки ищутся по отрезкам полиномов третьей степени — это </w:t>
      </w:r>
      <w:r w:rsidRPr="00BC470A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кубическая сплайновая интерполяция. </w:t>
      </w:r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При этом обычно такие полиномы вычисляются так, чтобы не только их значения совпадали с координатами узловых точек, но </w:t>
      </w:r>
      <w:proofErr w:type="gram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также</w:t>
      </w:r>
      <w:proofErr w:type="gram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чтобы в узловых точках были непрерывны производные первого и второго порядков. Такое поведение характерно для гибкой линейки, закрепленной в узловых точках, откуда и происходит название 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spline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(сплайн) для этого вида интерполяции (аппроксимации). Для одномерной табличной интерполяции используется функция 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interpl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:rsidR="00BC470A" w:rsidRPr="00BC470A" w:rsidRDefault="00BC470A" w:rsidP="00BC470A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yi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 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Interpl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x.Y.xi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 — возвращает вектор 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yi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содержащий элементы, соответствующие элементам 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xi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полученные интерполяцией векторов х и Y. Вектор х определяет точки, в которых задано значение Y. Если Y — матрица, то интерполяция выполняется для каждого столбца Y и у</w:t>
      </w:r>
      <w:proofErr w:type="gram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1</w:t>
      </w:r>
      <w:proofErr w:type="gram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имеет длину 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length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xi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 - 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by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 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size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(Y. 2);</w:t>
      </w:r>
    </w:p>
    <w:p w:rsidR="00BC470A" w:rsidRPr="00BC470A" w:rsidRDefault="00BC470A" w:rsidP="00BC470A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yi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 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interpl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x.Y.xi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.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method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 — позволяет с помощью параметра 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method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задать метод интерполяции:</w:t>
      </w:r>
    </w:p>
    <w:p w:rsidR="00BC470A" w:rsidRPr="00BC470A" w:rsidRDefault="00BC470A" w:rsidP="00BC470A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'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nearest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' — ступенчатая интерполяция;</w:t>
      </w:r>
    </w:p>
    <w:p w:rsidR="00BC470A" w:rsidRPr="00BC470A" w:rsidRDefault="00BC470A" w:rsidP="00BC470A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'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linear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' — линейная интерполяция (принята по умолчанию);</w:t>
      </w:r>
    </w:p>
    <w:p w:rsidR="00BC470A" w:rsidRPr="00BC470A" w:rsidRDefault="00BC470A" w:rsidP="00BC470A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'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spline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' — кубическая сплайн-интерполяция;</w:t>
      </w:r>
    </w:p>
    <w:p w:rsidR="00BC470A" w:rsidRPr="00BC470A" w:rsidRDefault="00BC470A" w:rsidP="00BC470A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'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cubic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' или '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pchip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' — интерполяция многочленами Эрмита;</w:t>
      </w:r>
    </w:p>
    <w:p w:rsidR="00BC470A" w:rsidRPr="00BC470A" w:rsidRDefault="00BC470A" w:rsidP="00BC470A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'v5cubic' — кубическая интерполяция MATLAB 5.</w:t>
      </w:r>
    </w:p>
    <w:p w:rsidR="00BC470A" w:rsidRPr="00BC470A" w:rsidRDefault="00BC470A" w:rsidP="00BC470A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yi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 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interpl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x.Y.xi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.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method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, значение величин вне пределов изменения х) </w:t>
      </w:r>
      <w:proofErr w:type="gramStart"/>
      <w:r w:rsidRPr="00BC47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—</w:t>
      </w:r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п</w:t>
      </w:r>
      <w:proofErr w:type="gram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озволяет отобразить особенные точки на графике;</w:t>
      </w:r>
    </w:p>
    <w:p w:rsidR="00BC470A" w:rsidRPr="00BC470A" w:rsidRDefault="00BC470A" w:rsidP="00BC470A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yi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 i 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nterpl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(х, Y, 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xi.method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.' сообщение') — позволяет изменить сообщение об особенных точках на графике.</w:t>
      </w:r>
    </w:p>
    <w:p w:rsidR="00BC470A" w:rsidRPr="00BC470A" w:rsidRDefault="00BC470A" w:rsidP="00BC47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Все методы интерполяции требуют, чтобы значения х изменялись монотонно. Когда х — вектор равномерно распределенных точек, для более быстрой интерполяции лучше использовать методы '*1inear', '*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cubic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', '*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nearest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' или '*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spline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'. Обратите внимание, что в данном случае наименованию метода предшествует знак звездочки.</w:t>
      </w:r>
    </w:p>
    <w:p w:rsidR="00BC470A" w:rsidRPr="00BC470A" w:rsidRDefault="00BC470A" w:rsidP="00BC47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Пример (интерполяция функции косинуса):</w:t>
      </w:r>
    </w:p>
    <w:p w:rsidR="00BC470A" w:rsidRPr="00BC470A" w:rsidRDefault="00BC470A" w:rsidP="00BC47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470A">
        <w:rPr>
          <w:rFonts w:ascii="Courier New" w:eastAsia="Times New Roman" w:hAnsi="Courier New" w:cs="Courier New"/>
          <w:sz w:val="24"/>
          <w:szCs w:val="24"/>
          <w:lang w:eastAsia="ru-RU"/>
        </w:rPr>
        <w:t>» x=0:10:y=</w:t>
      </w:r>
      <w:proofErr w:type="spellStart"/>
      <w:r w:rsidRPr="00BC470A">
        <w:rPr>
          <w:rFonts w:ascii="Courier New" w:eastAsia="Times New Roman" w:hAnsi="Courier New" w:cs="Courier New"/>
          <w:sz w:val="24"/>
          <w:szCs w:val="24"/>
          <w:lang w:eastAsia="ru-RU"/>
        </w:rPr>
        <w:t>cos</w:t>
      </w:r>
      <w:proofErr w:type="spellEnd"/>
      <w:r w:rsidRPr="00BC470A">
        <w:rPr>
          <w:rFonts w:ascii="Courier New" w:eastAsia="Times New Roman" w:hAnsi="Courier New" w:cs="Courier New"/>
          <w:sz w:val="24"/>
          <w:szCs w:val="24"/>
          <w:lang w:eastAsia="ru-RU"/>
        </w:rPr>
        <w:t>(x);</w:t>
      </w:r>
    </w:p>
    <w:p w:rsidR="00BC470A" w:rsidRPr="00BC470A" w:rsidRDefault="00BC470A" w:rsidP="00BC47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C470A">
        <w:rPr>
          <w:rFonts w:ascii="Courier New" w:eastAsia="Times New Roman" w:hAnsi="Courier New" w:cs="Courier New"/>
          <w:sz w:val="24"/>
          <w:szCs w:val="24"/>
          <w:lang w:val="en-US" w:eastAsia="ru-RU"/>
        </w:rPr>
        <w:t>» xi=0:0.1:10:</w:t>
      </w:r>
    </w:p>
    <w:p w:rsidR="00BC470A" w:rsidRPr="00BC470A" w:rsidRDefault="00BC470A" w:rsidP="00BC47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C470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» </w:t>
      </w:r>
      <w:proofErr w:type="spellStart"/>
      <w:r w:rsidRPr="00BC470A">
        <w:rPr>
          <w:rFonts w:ascii="Courier New" w:eastAsia="Times New Roman" w:hAnsi="Courier New" w:cs="Courier New"/>
          <w:sz w:val="24"/>
          <w:szCs w:val="24"/>
          <w:lang w:val="en-US" w:eastAsia="ru-RU"/>
        </w:rPr>
        <w:t>yi</w:t>
      </w:r>
      <w:proofErr w:type="spellEnd"/>
      <w:r w:rsidRPr="00BC470A">
        <w:rPr>
          <w:rFonts w:ascii="Courier New" w:eastAsia="Times New Roman" w:hAnsi="Courier New" w:cs="Courier New"/>
          <w:sz w:val="24"/>
          <w:szCs w:val="24"/>
          <w:lang w:val="en-US" w:eastAsia="ru-RU"/>
        </w:rPr>
        <w:t>=</w:t>
      </w:r>
      <w:proofErr w:type="spellStart"/>
      <w:proofErr w:type="gramStart"/>
      <w:r w:rsidRPr="00BC470A">
        <w:rPr>
          <w:rFonts w:ascii="Courier New" w:eastAsia="Times New Roman" w:hAnsi="Courier New" w:cs="Courier New"/>
          <w:sz w:val="24"/>
          <w:szCs w:val="24"/>
          <w:lang w:val="en-US" w:eastAsia="ru-RU"/>
        </w:rPr>
        <w:t>interpl</w:t>
      </w:r>
      <w:proofErr w:type="spellEnd"/>
      <w:r w:rsidRPr="00BC470A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spellStart"/>
      <w:proofErr w:type="gramEnd"/>
      <w:r w:rsidRPr="00BC470A">
        <w:rPr>
          <w:rFonts w:ascii="Courier New" w:eastAsia="Times New Roman" w:hAnsi="Courier New" w:cs="Courier New"/>
          <w:sz w:val="24"/>
          <w:szCs w:val="24"/>
          <w:lang w:val="en-US" w:eastAsia="ru-RU"/>
        </w:rPr>
        <w:t>x.y.xi</w:t>
      </w:r>
      <w:proofErr w:type="spellEnd"/>
      <w:r w:rsidRPr="00BC470A">
        <w:rPr>
          <w:rFonts w:ascii="Courier New" w:eastAsia="Times New Roman" w:hAnsi="Courier New" w:cs="Courier New"/>
          <w:sz w:val="24"/>
          <w:szCs w:val="24"/>
          <w:lang w:val="en-US" w:eastAsia="ru-RU"/>
        </w:rPr>
        <w:t>);</w:t>
      </w:r>
    </w:p>
    <w:p w:rsidR="00BC470A" w:rsidRPr="00BC470A" w:rsidRDefault="00BC470A" w:rsidP="00BC47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C470A">
        <w:rPr>
          <w:rFonts w:ascii="Courier New" w:eastAsia="Times New Roman" w:hAnsi="Courier New" w:cs="Courier New"/>
          <w:sz w:val="24"/>
          <w:szCs w:val="24"/>
          <w:lang w:val="en-US" w:eastAsia="ru-RU"/>
        </w:rPr>
        <w:t>» plot(x</w:t>
      </w:r>
      <w:proofErr w:type="gramStart"/>
      <w:r w:rsidRPr="00BC470A">
        <w:rPr>
          <w:rFonts w:ascii="Courier New" w:eastAsia="Times New Roman" w:hAnsi="Courier New" w:cs="Courier New"/>
          <w:sz w:val="24"/>
          <w:szCs w:val="24"/>
          <w:lang w:val="en-US" w:eastAsia="ru-RU"/>
        </w:rPr>
        <w:t>,y</w:t>
      </w:r>
      <w:proofErr w:type="gramEnd"/>
      <w:r w:rsidRPr="00BC470A">
        <w:rPr>
          <w:rFonts w:ascii="Courier New" w:eastAsia="Times New Roman" w:hAnsi="Courier New" w:cs="Courier New"/>
          <w:sz w:val="24"/>
          <w:szCs w:val="24"/>
          <w:lang w:val="en-US" w:eastAsia="ru-RU"/>
        </w:rPr>
        <w:t>.'x',xi,</w:t>
      </w:r>
      <w:proofErr w:type="spellStart"/>
      <w:r w:rsidRPr="00BC470A">
        <w:rPr>
          <w:rFonts w:ascii="Courier New" w:eastAsia="Times New Roman" w:hAnsi="Courier New" w:cs="Courier New"/>
          <w:sz w:val="24"/>
          <w:szCs w:val="24"/>
          <w:lang w:val="en-US" w:eastAsia="ru-RU"/>
        </w:rPr>
        <w:t>yi</w:t>
      </w:r>
      <w:proofErr w:type="spellEnd"/>
      <w:r w:rsidRPr="00BC470A">
        <w:rPr>
          <w:rFonts w:ascii="Courier New" w:eastAsia="Times New Roman" w:hAnsi="Courier New" w:cs="Courier New"/>
          <w:sz w:val="24"/>
          <w:szCs w:val="24"/>
          <w:lang w:val="en-US" w:eastAsia="ru-RU"/>
        </w:rPr>
        <w:t>,'g'),hold on</w:t>
      </w:r>
    </w:p>
    <w:p w:rsidR="00BC470A" w:rsidRPr="00BC470A" w:rsidRDefault="00BC470A" w:rsidP="00BC47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C470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» </w:t>
      </w:r>
      <w:proofErr w:type="spellStart"/>
      <w:r w:rsidRPr="00BC470A">
        <w:rPr>
          <w:rFonts w:ascii="Courier New" w:eastAsia="Times New Roman" w:hAnsi="Courier New" w:cs="Courier New"/>
          <w:sz w:val="24"/>
          <w:szCs w:val="24"/>
          <w:lang w:val="en-US" w:eastAsia="ru-RU"/>
        </w:rPr>
        <w:t>yi</w:t>
      </w:r>
      <w:proofErr w:type="spellEnd"/>
      <w:r w:rsidRPr="00BC470A">
        <w:rPr>
          <w:rFonts w:ascii="Courier New" w:eastAsia="Times New Roman" w:hAnsi="Courier New" w:cs="Courier New"/>
          <w:sz w:val="24"/>
          <w:szCs w:val="24"/>
          <w:lang w:val="en-US" w:eastAsia="ru-RU"/>
        </w:rPr>
        <w:t>=</w:t>
      </w:r>
      <w:proofErr w:type="spellStart"/>
      <w:r w:rsidRPr="00BC470A">
        <w:rPr>
          <w:rFonts w:ascii="Courier New" w:eastAsia="Times New Roman" w:hAnsi="Courier New" w:cs="Courier New"/>
          <w:sz w:val="24"/>
          <w:szCs w:val="24"/>
          <w:lang w:val="en-US" w:eastAsia="ru-RU"/>
        </w:rPr>
        <w:t>interpl</w:t>
      </w:r>
      <w:proofErr w:type="spellEnd"/>
      <w:r w:rsidRPr="00BC470A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spellStart"/>
      <w:r w:rsidRPr="00BC470A">
        <w:rPr>
          <w:rFonts w:ascii="Courier New" w:eastAsia="Times New Roman" w:hAnsi="Courier New" w:cs="Courier New"/>
          <w:sz w:val="24"/>
          <w:szCs w:val="24"/>
          <w:lang w:val="en-US" w:eastAsia="ru-RU"/>
        </w:rPr>
        <w:t>x</w:t>
      </w:r>
      <w:proofErr w:type="gramStart"/>
      <w:r w:rsidRPr="00BC470A">
        <w:rPr>
          <w:rFonts w:ascii="Courier New" w:eastAsia="Times New Roman" w:hAnsi="Courier New" w:cs="Courier New"/>
          <w:sz w:val="24"/>
          <w:szCs w:val="24"/>
          <w:lang w:val="en-US" w:eastAsia="ru-RU"/>
        </w:rPr>
        <w:t>,y.xi</w:t>
      </w:r>
      <w:proofErr w:type="gramEnd"/>
      <w:r w:rsidRPr="00BC470A">
        <w:rPr>
          <w:rFonts w:ascii="Courier New" w:eastAsia="Times New Roman" w:hAnsi="Courier New" w:cs="Courier New"/>
          <w:sz w:val="24"/>
          <w:szCs w:val="24"/>
          <w:lang w:val="en-US" w:eastAsia="ru-RU"/>
        </w:rPr>
        <w:t>.'spline</w:t>
      </w:r>
      <w:proofErr w:type="spellEnd"/>
      <w:r w:rsidRPr="00BC470A">
        <w:rPr>
          <w:rFonts w:ascii="Courier New" w:eastAsia="Times New Roman" w:hAnsi="Courier New" w:cs="Courier New"/>
          <w:sz w:val="24"/>
          <w:szCs w:val="24"/>
          <w:lang w:val="en-US" w:eastAsia="ru-RU"/>
        </w:rPr>
        <w:t>'): </w:t>
      </w:r>
    </w:p>
    <w:p w:rsidR="00BC470A" w:rsidRPr="00BC470A" w:rsidRDefault="00BC470A" w:rsidP="00BC47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C470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» </w:t>
      </w:r>
      <w:proofErr w:type="gramStart"/>
      <w:r w:rsidRPr="00BC470A">
        <w:rPr>
          <w:rFonts w:ascii="Courier New" w:eastAsia="Times New Roman" w:hAnsi="Courier New" w:cs="Courier New"/>
          <w:sz w:val="24"/>
          <w:szCs w:val="24"/>
          <w:lang w:val="en-US" w:eastAsia="ru-RU"/>
        </w:rPr>
        <w:t>plot(</w:t>
      </w:r>
      <w:proofErr w:type="gramEnd"/>
      <w:r w:rsidRPr="00BC470A">
        <w:rPr>
          <w:rFonts w:ascii="Courier New" w:eastAsia="Times New Roman" w:hAnsi="Courier New" w:cs="Courier New"/>
          <w:sz w:val="24"/>
          <w:szCs w:val="24"/>
          <w:lang w:val="en-US" w:eastAsia="ru-RU"/>
        </w:rPr>
        <w:t>x.y,'o</w:t>
      </w:r>
      <w:r w:rsidRPr="00BC470A">
        <w:rPr>
          <w:rFonts w:ascii="Courier New" w:eastAsia="Times New Roman" w:hAnsi="Courier New" w:cs="Courier New"/>
          <w:sz w:val="24"/>
          <w:szCs w:val="24"/>
          <w:vertAlign w:val="superscript"/>
          <w:lang w:val="en-US" w:eastAsia="ru-RU"/>
        </w:rPr>
        <w:t>'</w:t>
      </w:r>
      <w:r w:rsidRPr="00BC470A">
        <w:rPr>
          <w:rFonts w:ascii="Courier New" w:eastAsia="Times New Roman" w:hAnsi="Courier New" w:cs="Courier New"/>
          <w:sz w:val="24"/>
          <w:szCs w:val="24"/>
          <w:lang w:val="en-US" w:eastAsia="ru-RU"/>
        </w:rPr>
        <w:t>,xi,</w:t>
      </w:r>
      <w:proofErr w:type="spellStart"/>
      <w:r w:rsidRPr="00BC470A">
        <w:rPr>
          <w:rFonts w:ascii="Courier New" w:eastAsia="Times New Roman" w:hAnsi="Courier New" w:cs="Courier New"/>
          <w:sz w:val="24"/>
          <w:szCs w:val="24"/>
          <w:lang w:val="en-US" w:eastAsia="ru-RU"/>
        </w:rPr>
        <w:t>yi</w:t>
      </w:r>
      <w:proofErr w:type="spellEnd"/>
      <w:r w:rsidRPr="00BC470A">
        <w:rPr>
          <w:rFonts w:ascii="Courier New" w:eastAsia="Times New Roman" w:hAnsi="Courier New" w:cs="Courier New"/>
          <w:sz w:val="24"/>
          <w:szCs w:val="24"/>
          <w:lang w:val="en-US" w:eastAsia="ru-RU"/>
        </w:rPr>
        <w:t>,'m').</w:t>
      </w:r>
      <w:proofErr w:type="spellStart"/>
      <w:r w:rsidRPr="00BC470A">
        <w:rPr>
          <w:rFonts w:ascii="Courier New" w:eastAsia="Times New Roman" w:hAnsi="Courier New" w:cs="Courier New"/>
          <w:sz w:val="24"/>
          <w:szCs w:val="24"/>
          <w:lang w:val="en-US" w:eastAsia="ru-RU"/>
        </w:rPr>
        <w:t>grid,hold</w:t>
      </w:r>
      <w:proofErr w:type="spellEnd"/>
      <w:r w:rsidRPr="00BC470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off</w:t>
      </w:r>
    </w:p>
    <w:p w:rsidR="00BC470A" w:rsidRPr="00BC470A" w:rsidRDefault="00BC470A" w:rsidP="00BC47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Узловые точки на рис. 17.17 обозначены кружками с наклонными крестиками. Одна из кривых соответствует линейной интерполяции, другая — сплайн-интерполяции. Нетрудно заметить, что сплайн-интерполяция в данном случае дает гораздо лучшие результаты, чем линейная интерполяция. При последней точки просто соединяются друг с другом отрезками прямых, так что график интерполирующей кривой при линейной интерполяции получается негладким.</w:t>
      </w:r>
    </w:p>
    <w:p w:rsidR="00BC470A" w:rsidRPr="00BC470A" w:rsidRDefault="00BC470A" w:rsidP="00BC47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5" w:name="30"/>
      <w:bookmarkEnd w:id="5"/>
      <w:r w:rsidRPr="00BC470A">
        <w:rPr>
          <w:rFonts w:ascii="Times New Roman" w:eastAsia="Times New Roman" w:hAnsi="Times New Roman" w:cs="Times New Roman"/>
          <w:sz w:val="27"/>
          <w:szCs w:val="27"/>
          <w:lang w:eastAsia="ru-RU"/>
        </w:rPr>
        <w:t>Двумерная табличная интерполяция</w:t>
      </w:r>
    </w:p>
    <w:p w:rsidR="00BC470A" w:rsidRPr="00BC470A" w:rsidRDefault="00BC470A" w:rsidP="00BC47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Двумерная интерполяция существенно сложнее, чем одномерная, рассмотренная выше, хотя смысл ее тот же — найти промежуточные точки некоторой зависимости </w:t>
      </w:r>
      <w:r w:rsidRPr="00BC470A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z(x, у) </w:t>
      </w:r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вблизи расположенных в пространстве узловых точек. Для двумерной табличной интерполяции используется функция interp2:</w:t>
      </w:r>
    </w:p>
    <w:p w:rsidR="00BC470A" w:rsidRPr="00BC470A" w:rsidRDefault="00BC470A" w:rsidP="00BC470A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ZI = interp2(X,Y.Z,XI.YI) — возвращает матрицу </w:t>
      </w:r>
      <w:r w:rsidRPr="00BC470A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ZI, </w:t>
      </w:r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содержащую значения функции в точках, заданных аргументами XI и YI, полученные путем интерполяции двумерной зависимости, заданной матрицами X, Y и Z. При этом X и Y должны быть монотонными и иметь тот же формат, как если бы они были получены с помощью функции 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meshgrid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(строки матрицы X являются идентичными; то же можно сказать о столбцах массива Y). Матрицы X и Y определяют точки, в которых задано значение Z. Параметры XI и YI могут быть матрицами, в этом случае interp2 возвращает значения Z, соответствующие точкам (XI(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i,j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),YI(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i.j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)). В качестве альтернативы можно передать в качестве параметров вектор-строку 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xi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вектор-столбец 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yi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В этом случае interp2 представляет эти векторы так, как если бы использовалась команда 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mesh-grid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xi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.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yi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);</w:t>
      </w:r>
    </w:p>
    <w:p w:rsidR="00BC470A" w:rsidRPr="00BC470A" w:rsidRDefault="00BC470A" w:rsidP="00BC470A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ZI = interp2(Z,XJ.YI) — подразумевает, что Х=1:n и Y=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l:m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, где [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m.n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]=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size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(Z);</w:t>
      </w:r>
    </w:p>
    <w:p w:rsidR="00BC470A" w:rsidRPr="00BC470A" w:rsidRDefault="00BC470A" w:rsidP="00BC470A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ZI = interp2(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Z,ntimes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 — осуществляет интерполяцию рекурсивным методом с числом шагов 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ntimes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BC470A" w:rsidRPr="00BC470A" w:rsidRDefault="00BC470A" w:rsidP="00BC470A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ZI = interp2(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X,Y,Z.XI,YI.method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 — позволяет с помощью опции 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method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задать метод интерполяции:</w:t>
      </w:r>
    </w:p>
    <w:p w:rsidR="00BC470A" w:rsidRPr="00BC470A" w:rsidRDefault="00BC470A" w:rsidP="00BC470A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'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nearest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' — интерполяция по соседним точкам;</w:t>
      </w:r>
    </w:p>
    <w:p w:rsidR="00BC470A" w:rsidRPr="00BC470A" w:rsidRDefault="00BC470A" w:rsidP="00BC470A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'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linear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' — линейная интерполяция;</w:t>
      </w:r>
    </w:p>
    <w:p w:rsidR="00BC470A" w:rsidRPr="00BC470A" w:rsidRDefault="00BC470A" w:rsidP="00BC470A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'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cubic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' — кубическая интерполяция (полиномами Эрмита);</w:t>
      </w:r>
    </w:p>
    <w:p w:rsidR="00BC470A" w:rsidRPr="00BC470A" w:rsidRDefault="00BC470A" w:rsidP="00BC470A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'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spline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' — интерполяция сплайнами.</w:t>
      </w:r>
    </w:p>
    <w:p w:rsidR="00BC470A" w:rsidRPr="00BC470A" w:rsidRDefault="00BC470A" w:rsidP="00BC47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Все методы интерполяции требуют, чтобы X и Y изменялись монотонно и имели такой же формат, как если бы они были получены с помощью функции 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meshgrid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. Когда X и Y — векторы равномерно распределенных точек, для более быстрой интерполяции лучше использовать методы '*1inear', '*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cubic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', или '*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nearest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'.</w:t>
      </w:r>
    </w:p>
    <w:p w:rsidR="00BC470A" w:rsidRPr="00BC470A" w:rsidRDefault="00BC470A" w:rsidP="00BC47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Пример</w:t>
      </w:r>
      <w:r w:rsidRPr="00BC470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</w:t>
      </w:r>
    </w:p>
    <w:p w:rsidR="00BC470A" w:rsidRPr="00BC470A" w:rsidRDefault="00BC470A" w:rsidP="00BC47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C470A">
        <w:rPr>
          <w:rFonts w:ascii="Courier New" w:eastAsia="Times New Roman" w:hAnsi="Courier New" w:cs="Courier New"/>
          <w:sz w:val="24"/>
          <w:szCs w:val="24"/>
          <w:lang w:val="en-US" w:eastAsia="ru-RU"/>
        </w:rPr>
        <w:t>» [X.Y</w:t>
      </w:r>
      <w:proofErr w:type="gramStart"/>
      <w:r w:rsidRPr="00BC470A">
        <w:rPr>
          <w:rFonts w:ascii="Courier New" w:eastAsia="Times New Roman" w:hAnsi="Courier New" w:cs="Courier New"/>
          <w:sz w:val="24"/>
          <w:szCs w:val="24"/>
          <w:lang w:val="en-US" w:eastAsia="ru-RU"/>
        </w:rPr>
        <w:t>]=</w:t>
      </w:r>
      <w:proofErr w:type="spellStart"/>
      <w:proofErr w:type="gramEnd"/>
      <w:r w:rsidRPr="00BC470A">
        <w:rPr>
          <w:rFonts w:ascii="Courier New" w:eastAsia="Times New Roman" w:hAnsi="Courier New" w:cs="Courier New"/>
          <w:sz w:val="24"/>
          <w:szCs w:val="24"/>
          <w:lang w:val="en-US" w:eastAsia="ru-RU"/>
        </w:rPr>
        <w:t>meshgrid</w:t>
      </w:r>
      <w:proofErr w:type="spellEnd"/>
      <w:r w:rsidRPr="00BC470A">
        <w:rPr>
          <w:rFonts w:ascii="Courier New" w:eastAsia="Times New Roman" w:hAnsi="Courier New" w:cs="Courier New"/>
          <w:sz w:val="24"/>
          <w:szCs w:val="24"/>
          <w:lang w:val="en-US" w:eastAsia="ru-RU"/>
        </w:rPr>
        <w:t>(-3:0.25:3);</w:t>
      </w:r>
    </w:p>
    <w:p w:rsidR="00BC470A" w:rsidRPr="00BC470A" w:rsidRDefault="00BC470A" w:rsidP="00BC47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C470A">
        <w:rPr>
          <w:rFonts w:ascii="Courier New" w:eastAsia="Times New Roman" w:hAnsi="Courier New" w:cs="Courier New"/>
          <w:sz w:val="24"/>
          <w:szCs w:val="24"/>
          <w:lang w:val="en-US" w:eastAsia="ru-RU"/>
        </w:rPr>
        <w:t>Z=peaks(X/2.Y*2):</w:t>
      </w:r>
    </w:p>
    <w:p w:rsidR="00BC470A" w:rsidRPr="00BC470A" w:rsidRDefault="00BC470A" w:rsidP="00BC47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C470A">
        <w:rPr>
          <w:rFonts w:ascii="Courier New" w:eastAsia="Times New Roman" w:hAnsi="Courier New" w:cs="Courier New"/>
          <w:sz w:val="24"/>
          <w:szCs w:val="24"/>
          <w:lang w:val="en-US" w:eastAsia="ru-RU"/>
        </w:rPr>
        <w:t>» [</w:t>
      </w:r>
      <w:proofErr w:type="spellStart"/>
      <w:r w:rsidRPr="00BC470A">
        <w:rPr>
          <w:rFonts w:ascii="Courier New" w:eastAsia="Times New Roman" w:hAnsi="Courier New" w:cs="Courier New"/>
          <w:sz w:val="24"/>
          <w:szCs w:val="24"/>
          <w:lang w:val="en-US" w:eastAsia="ru-RU"/>
        </w:rPr>
        <w:t>Xl</w:t>
      </w:r>
      <w:proofErr w:type="gramStart"/>
      <w:r w:rsidRPr="00BC470A">
        <w:rPr>
          <w:rFonts w:ascii="Courier New" w:eastAsia="Times New Roman" w:hAnsi="Courier New" w:cs="Courier New"/>
          <w:sz w:val="24"/>
          <w:szCs w:val="24"/>
          <w:lang w:val="en-US" w:eastAsia="ru-RU"/>
        </w:rPr>
        <w:t>,Yl</w:t>
      </w:r>
      <w:proofErr w:type="spellEnd"/>
      <w:proofErr w:type="gramEnd"/>
      <w:r w:rsidRPr="00BC470A">
        <w:rPr>
          <w:rFonts w:ascii="Courier New" w:eastAsia="Times New Roman" w:hAnsi="Courier New" w:cs="Courier New"/>
          <w:sz w:val="24"/>
          <w:szCs w:val="24"/>
          <w:lang w:val="en-US" w:eastAsia="ru-RU"/>
        </w:rPr>
        <w:t>]=</w:t>
      </w:r>
      <w:proofErr w:type="spellStart"/>
      <w:r w:rsidRPr="00BC470A">
        <w:rPr>
          <w:rFonts w:ascii="Courier New" w:eastAsia="Times New Roman" w:hAnsi="Courier New" w:cs="Courier New"/>
          <w:sz w:val="24"/>
          <w:szCs w:val="24"/>
          <w:lang w:val="en-US" w:eastAsia="ru-RU"/>
        </w:rPr>
        <w:t>meshgrid</w:t>
      </w:r>
      <w:proofErr w:type="spellEnd"/>
      <w:r w:rsidRPr="00BC470A">
        <w:rPr>
          <w:rFonts w:ascii="Courier New" w:eastAsia="Times New Roman" w:hAnsi="Courier New" w:cs="Courier New"/>
          <w:sz w:val="24"/>
          <w:szCs w:val="24"/>
          <w:lang w:val="en-US" w:eastAsia="ru-RU"/>
        </w:rPr>
        <w:t>(-3:0.1:3);</w:t>
      </w:r>
    </w:p>
    <w:p w:rsidR="00BC470A" w:rsidRPr="00BC470A" w:rsidRDefault="00BC470A" w:rsidP="00BC47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BC470A">
        <w:rPr>
          <w:rFonts w:ascii="Courier New" w:eastAsia="Times New Roman" w:hAnsi="Courier New" w:cs="Courier New"/>
          <w:sz w:val="24"/>
          <w:szCs w:val="24"/>
          <w:lang w:val="en-US" w:eastAsia="ru-RU"/>
        </w:rPr>
        <w:t>Zl</w:t>
      </w:r>
      <w:proofErr w:type="spellEnd"/>
      <w:r w:rsidRPr="00BC470A">
        <w:rPr>
          <w:rFonts w:ascii="Courier New" w:eastAsia="Times New Roman" w:hAnsi="Courier New" w:cs="Courier New"/>
          <w:sz w:val="24"/>
          <w:szCs w:val="24"/>
          <w:lang w:val="en-US" w:eastAsia="ru-RU"/>
        </w:rPr>
        <w:t>=interp2(</w:t>
      </w:r>
      <w:proofErr w:type="spellStart"/>
      <w:r w:rsidRPr="00BC470A">
        <w:rPr>
          <w:rFonts w:ascii="Courier New" w:eastAsia="Times New Roman" w:hAnsi="Courier New" w:cs="Courier New"/>
          <w:sz w:val="24"/>
          <w:szCs w:val="24"/>
          <w:lang w:val="en-US" w:eastAsia="ru-RU"/>
        </w:rPr>
        <w:t>X</w:t>
      </w:r>
      <w:proofErr w:type="gramStart"/>
      <w:r w:rsidRPr="00BC470A">
        <w:rPr>
          <w:rFonts w:ascii="Courier New" w:eastAsia="Times New Roman" w:hAnsi="Courier New" w:cs="Courier New"/>
          <w:sz w:val="24"/>
          <w:szCs w:val="24"/>
          <w:lang w:val="en-US" w:eastAsia="ru-RU"/>
        </w:rPr>
        <w:t>,Y.Z.Xl.Yl</w:t>
      </w:r>
      <w:proofErr w:type="spellEnd"/>
      <w:proofErr w:type="gramEnd"/>
      <w:r w:rsidRPr="00BC470A">
        <w:rPr>
          <w:rFonts w:ascii="Courier New" w:eastAsia="Times New Roman" w:hAnsi="Courier New" w:cs="Courier New"/>
          <w:sz w:val="24"/>
          <w:szCs w:val="24"/>
          <w:lang w:val="en-US" w:eastAsia="ru-RU"/>
        </w:rPr>
        <w:t>)</w:t>
      </w:r>
      <w:r w:rsidRPr="00BC470A">
        <w:rPr>
          <w:rFonts w:ascii="Courier New" w:eastAsia="Times New Roman" w:hAnsi="Courier New" w:cs="Courier New"/>
          <w:sz w:val="24"/>
          <w:szCs w:val="24"/>
          <w:vertAlign w:val="subscript"/>
          <w:lang w:val="en-US" w:eastAsia="ru-RU"/>
        </w:rPr>
        <w:t>:</w:t>
      </w:r>
    </w:p>
    <w:p w:rsidR="00BC470A" w:rsidRPr="00BC470A" w:rsidRDefault="00BC470A" w:rsidP="00BC47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C470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» </w:t>
      </w:r>
      <w:proofErr w:type="gramStart"/>
      <w:r w:rsidRPr="00BC470A">
        <w:rPr>
          <w:rFonts w:ascii="Courier New" w:eastAsia="Times New Roman" w:hAnsi="Courier New" w:cs="Courier New"/>
          <w:sz w:val="24"/>
          <w:szCs w:val="24"/>
          <w:lang w:val="en-US" w:eastAsia="ru-RU"/>
        </w:rPr>
        <w:t>mesh(</w:t>
      </w:r>
      <w:proofErr w:type="gramEnd"/>
      <w:r w:rsidRPr="00BC470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X.Y,Z).hold </w:t>
      </w:r>
      <w:proofErr w:type="spellStart"/>
      <w:r w:rsidRPr="00BC470A">
        <w:rPr>
          <w:rFonts w:ascii="Courier New" w:eastAsia="Times New Roman" w:hAnsi="Courier New" w:cs="Courier New"/>
          <w:sz w:val="24"/>
          <w:szCs w:val="24"/>
          <w:lang w:val="en-US" w:eastAsia="ru-RU"/>
        </w:rPr>
        <w:t>on.mesh</w:t>
      </w:r>
      <w:proofErr w:type="spellEnd"/>
      <w:r w:rsidRPr="00BC470A">
        <w:rPr>
          <w:rFonts w:ascii="Courier New" w:eastAsia="Times New Roman" w:hAnsi="Courier New" w:cs="Courier New"/>
          <w:sz w:val="24"/>
          <w:szCs w:val="24"/>
          <w:lang w:val="en-US" w:eastAsia="ru-RU"/>
        </w:rPr>
        <w:t>(Xl.Yl,Zl+15).hold off</w:t>
      </w:r>
    </w:p>
    <w:p w:rsidR="00BC470A" w:rsidRPr="00BC470A" w:rsidRDefault="00BC470A" w:rsidP="00BC47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470A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25F10F5" wp14:editId="441A717A">
            <wp:extent cx="4122420" cy="4724400"/>
            <wp:effectExtent l="0" t="0" r="0" b="0"/>
            <wp:docPr id="13" name="Рисунок 13" descr="http://www.phys.nsu.ru/cherk/matlab6/Chapter%2017/17.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phys.nsu.ru/cherk/matlab6/Chapter%2017/17.18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42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470A" w:rsidRPr="00BC470A" w:rsidRDefault="00BC470A" w:rsidP="00BC47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470A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Рис. 17.13. </w:t>
      </w:r>
      <w:r w:rsidRPr="00BC470A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Применение функции </w:t>
      </w:r>
      <w:proofErr w:type="spellStart"/>
      <w:r w:rsidRPr="00BC470A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interpZ</w:t>
      </w:r>
      <w:proofErr w:type="spellEnd"/>
    </w:p>
    <w:p w:rsidR="00BC470A" w:rsidRPr="00BC470A" w:rsidRDefault="00BC470A" w:rsidP="00BC47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Рис. 17.13 иллюстрирует применение функции interp2 для двумерной интерполяции (на примере функции 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peaks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:rsidR="00BC470A" w:rsidRPr="00BC470A" w:rsidRDefault="00BC470A" w:rsidP="00BC47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данном случае поверхность снизу — двумерная линейная интерполяция, которая реализуется по умолчанию, когда не указан параметр 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method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BC470A" w:rsidRPr="00BC470A" w:rsidRDefault="00BC470A" w:rsidP="00BC47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6" w:name="31"/>
      <w:bookmarkEnd w:id="6"/>
      <w:r w:rsidRPr="00BC470A">
        <w:rPr>
          <w:rFonts w:ascii="Times New Roman" w:eastAsia="Times New Roman" w:hAnsi="Times New Roman" w:cs="Times New Roman"/>
          <w:sz w:val="27"/>
          <w:szCs w:val="27"/>
          <w:lang w:eastAsia="ru-RU"/>
        </w:rPr>
        <w:t>Трехмерная табличная интерполяция</w:t>
      </w:r>
    </w:p>
    <w:p w:rsidR="00BC470A" w:rsidRPr="00BC470A" w:rsidRDefault="00BC470A" w:rsidP="00BC47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трехмерной табличной интерполяции используется функция interp3:</w:t>
      </w:r>
    </w:p>
    <w:p w:rsidR="00BC470A" w:rsidRPr="00BC470A" w:rsidRDefault="00BC470A" w:rsidP="00BC470A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VI = interp3(X.Y.Z.V.XI,YI.ZI) — интерполирует, чтобы найти VI, значение основной трехмерной функции V в точках матриц XI, YI и ZI. Матрицы X, Y и Z определяют точки, в которых задано значение V. XI, YI и ZI могут быть матрицами, в этом случае 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InterpS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возвращает значения Z, соответствующие точкам (XI (i ,j) ,YI(i. j), ZI (i. j)). В качестве альтернативы можно передать векторы 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xi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yl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zi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Векторы аргументы, имеющие неодинаковый размер, представляются, как если бы использовалась команда 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meshgrid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BC470A" w:rsidRPr="00BC470A" w:rsidRDefault="00BC470A" w:rsidP="00BC470A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VI = interp3(V.XI.YI.ZI) - подразумевает X=1:N, Y=1:M, Z=1:P, где [M,N.P]=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size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(V);</w:t>
      </w:r>
    </w:p>
    <w:p w:rsidR="00BC470A" w:rsidRPr="00BC470A" w:rsidRDefault="00BC470A" w:rsidP="00BC470A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VI = 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interpS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V.ntimes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 — осуществляет интерполяцию рекурсивным методом с числом шагов 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ntimes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BC470A" w:rsidRPr="00BC470A" w:rsidRDefault="00BC470A" w:rsidP="00BC470A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VI = interp3(... .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method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) — позволяет задать метод интерполяции:</w:t>
      </w:r>
    </w:p>
    <w:p w:rsidR="00BC470A" w:rsidRPr="00BC470A" w:rsidRDefault="00BC470A" w:rsidP="00BC470A">
      <w:pPr>
        <w:numPr>
          <w:ilvl w:val="1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'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nearest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' — ступенчатая интерполяция;</w:t>
      </w:r>
    </w:p>
    <w:p w:rsidR="00BC470A" w:rsidRPr="00BC470A" w:rsidRDefault="00BC470A" w:rsidP="00BC470A">
      <w:pPr>
        <w:numPr>
          <w:ilvl w:val="1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'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linear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' — линейная интерполяция;</w:t>
      </w:r>
    </w:p>
    <w:p w:rsidR="00BC470A" w:rsidRPr="00BC470A" w:rsidRDefault="00BC470A" w:rsidP="00BC470A">
      <w:pPr>
        <w:numPr>
          <w:ilvl w:val="1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'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cubic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' — кубическая интерполяция (полиномами Эрмита);</w:t>
      </w:r>
    </w:p>
    <w:p w:rsidR="00BC470A" w:rsidRPr="00BC470A" w:rsidRDefault="00BC470A" w:rsidP="00BC470A">
      <w:pPr>
        <w:numPr>
          <w:ilvl w:val="1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'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spline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' — интерполяция сплайнами.</w:t>
      </w:r>
    </w:p>
    <w:p w:rsidR="00BC470A" w:rsidRPr="00BC470A" w:rsidRDefault="00BC470A" w:rsidP="00BC47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Все методы интерполяции требуют, чтобы X, Y и Z изменялись монотонно и имели такой же формат, как если бы они были получены с помощью функции 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meshgrid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. Когда X и Y и Z — векторы равномерно распределенных в пространстве узловых точек, для более быстрой интерполяции лучше использовать методы '*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li'near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', '*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cubic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' или '*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nearest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'.</w:t>
      </w:r>
    </w:p>
    <w:p w:rsidR="00BC470A" w:rsidRPr="00BC470A" w:rsidRDefault="00BC470A" w:rsidP="00BC47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7" w:name="32"/>
      <w:bookmarkEnd w:id="7"/>
      <w:r w:rsidRPr="00BC470A">
        <w:rPr>
          <w:rFonts w:ascii="Times New Roman" w:eastAsia="Times New Roman" w:hAnsi="Times New Roman" w:cs="Times New Roman"/>
          <w:sz w:val="27"/>
          <w:szCs w:val="27"/>
          <w:lang w:eastAsia="ru-RU"/>
        </w:rPr>
        <w:t>N-мерная табличная интерполяция</w:t>
      </w:r>
    </w:p>
    <w:p w:rsidR="00BC470A" w:rsidRPr="00BC470A" w:rsidRDefault="00BC470A" w:rsidP="00BC47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MATLAB позволяет выполнить даже n-мерную табличную интерполяцию. Для этого используется функция 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interpn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:rsidR="00BC470A" w:rsidRPr="00BC470A" w:rsidRDefault="00BC470A" w:rsidP="00BC470A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470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VI = </w:t>
      </w:r>
      <w:proofErr w:type="spellStart"/>
      <w:proofErr w:type="gramStart"/>
      <w:r w:rsidRPr="00BC470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interpn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BC470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Xl.X2,X3,... ,V,Y1.Y2.Y3....)- </w:t>
      </w:r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интерполирует, чтобы найти VI, значение основной многомерной функции V в точках массивов 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Yl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Y2, Y3,.... Функции 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interpn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должно передаваться 2ЛГ+1 аргументов, где </w:t>
      </w:r>
      <w:r w:rsidRPr="00BC470A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N — </w:t>
      </w:r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размерность интерполируемой функции. Массивы XI, Х</w:t>
      </w:r>
      <w:proofErr w:type="gram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2</w:t>
      </w:r>
      <w:proofErr w:type="gram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ХЗ,... определяют точки, в которых задано значение V. Параметры 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Yl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Y2, Y3,... могут быть матрицами, в этом случае 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interpn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возвращает значения VI, соответствующие точкам (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YKi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j) ,Y2(i, j), Y3(i, j),...). В качестве альтернативы можно передать векторы 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yl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y2, 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уЗ</w:t>
      </w:r>
      <w:proofErr w:type="spellEnd"/>
      <w:proofErr w:type="gram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,... </w:t>
      </w:r>
      <w:proofErr w:type="gram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этом случае 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interpn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интерпретирует их, как если бы использовалась команда 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ndgrid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yl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. У</w:t>
      </w:r>
      <w:proofErr w:type="gram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2</w:t>
      </w:r>
      <w:proofErr w:type="gram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.у3....);</w:t>
      </w:r>
    </w:p>
    <w:p w:rsidR="00BC470A" w:rsidRPr="00BC470A" w:rsidRDefault="00BC470A" w:rsidP="00BC470A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VI = 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interpn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(V.Yl,Y2,Y3,...) - подразумевает 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Xl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=1size(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V.l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), X2=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l:size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(V,2), X3=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l:size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(V,3) и т. д.; </w:t>
      </w:r>
    </w:p>
    <w:p w:rsidR="00BC470A" w:rsidRPr="00BC470A" w:rsidRDefault="00BC470A" w:rsidP="00BC470A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VI = 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Interpn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V.ntimes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 — осуществляет интерполяцию рекурсивным методом с числом шагов 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ntimes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BC470A" w:rsidRPr="00BC470A" w:rsidRDefault="00BC470A" w:rsidP="00BC470A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VI = 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interpn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(...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method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) — позволяет указать метод интерполяции:</w:t>
      </w:r>
    </w:p>
    <w:p w:rsidR="00BC470A" w:rsidRPr="00BC470A" w:rsidRDefault="00BC470A" w:rsidP="00BC470A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'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nearest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' — ступенчатая интерполяция;</w:t>
      </w:r>
    </w:p>
    <w:p w:rsidR="00BC470A" w:rsidRPr="00BC470A" w:rsidRDefault="00BC470A" w:rsidP="00BC470A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'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linear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' — линейная интерполяция;</w:t>
      </w:r>
    </w:p>
    <w:p w:rsidR="00BC470A" w:rsidRPr="00BC470A" w:rsidRDefault="00BC470A" w:rsidP="00BC470A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'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cubic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' — кубическая интерполяция.</w:t>
      </w:r>
    </w:p>
    <w:p w:rsidR="00BC470A" w:rsidRPr="00BC470A" w:rsidRDefault="00BC470A" w:rsidP="00BC47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В связи с редким применением такого вида интерполяции, наглядная трактовка которой отсутствует, примеры ее использования не приводятся.</w:t>
      </w:r>
    </w:p>
    <w:p w:rsidR="00BC470A" w:rsidRPr="00BC470A" w:rsidRDefault="00BC470A" w:rsidP="00BC47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8" w:name="33"/>
      <w:bookmarkEnd w:id="8"/>
      <w:r w:rsidRPr="00BC470A">
        <w:rPr>
          <w:rFonts w:ascii="Times New Roman" w:eastAsia="Times New Roman" w:hAnsi="Times New Roman" w:cs="Times New Roman"/>
          <w:sz w:val="27"/>
          <w:szCs w:val="27"/>
          <w:lang w:eastAsia="ru-RU"/>
        </w:rPr>
        <w:t>Интерполяция кубическим сплайном</w:t>
      </w:r>
    </w:p>
    <w:p w:rsidR="00BC470A" w:rsidRPr="00BC470A" w:rsidRDefault="00BC470A" w:rsidP="00BC47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Сплайн-интерполяция используется для представления данных отрезками полиномов невысокой степени — чаще всего третьей. При этом кубическая интерполяция обеспечивает непрерывность первой и второй производных результата интерполяции в узловых точках. Из этого вытекают следующие свойства кубической сплайн-интерполяции:</w:t>
      </w:r>
    </w:p>
    <w:p w:rsidR="00BC470A" w:rsidRPr="00BC470A" w:rsidRDefault="00BC470A" w:rsidP="00BC470A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график кусочно-полиномиальной аппроксимирующей функции проходит точно через узловые точки;</w:t>
      </w:r>
    </w:p>
    <w:p w:rsidR="00BC470A" w:rsidRPr="00BC470A" w:rsidRDefault="00BC470A" w:rsidP="00BC470A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в узловых точках нет разрывов и резких перегибов функции;</w:t>
      </w:r>
    </w:p>
    <w:p w:rsidR="00BC470A" w:rsidRPr="00BC470A" w:rsidRDefault="00BC470A" w:rsidP="00BC470A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благодаря низкой степени полиномов погрешность между узловыми точками обычно достаточно мала;</w:t>
      </w:r>
    </w:p>
    <w:p w:rsidR="00BC470A" w:rsidRPr="00BC470A" w:rsidRDefault="00BC470A" w:rsidP="00BC470A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связь между числом узловых точек и степенью полинома отсутствует;</w:t>
      </w:r>
    </w:p>
    <w:p w:rsidR="00BC470A" w:rsidRPr="00BC470A" w:rsidRDefault="00BC470A" w:rsidP="00BC470A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поскольку используется множество полиномов, появляется возможность аппроксимации функций с множеством пиков и впадин.</w:t>
      </w:r>
    </w:p>
    <w:p w:rsidR="00BC470A" w:rsidRPr="00BC470A" w:rsidRDefault="00BC470A" w:rsidP="00BC47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Как отмечалось, в переводе 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spline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означает «гибкая линейка». График интерполирующей функции при этом виде интерполяции можно уподобить кривой, по которой изгибается гибкая линейка, закрепленная в узловых точках. Реализуется сплайн-интерполяция следующей функцией:</w:t>
      </w:r>
    </w:p>
    <w:p w:rsidR="00BC470A" w:rsidRPr="00BC470A" w:rsidRDefault="00BC470A" w:rsidP="00BC470A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yi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 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spline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x,y,xi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 — использует векторы х и у, содержащие аргументы функции и ее значения, и вектор 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xi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задающий новые точки; для нахождения элементов вектора 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yi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используется кубическая сплайн-интерполяция;</w:t>
      </w:r>
    </w:p>
    <w:p w:rsidR="00BC470A" w:rsidRPr="00BC470A" w:rsidRDefault="00BC470A" w:rsidP="00BC470A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рр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 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spline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x.y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 — возвращает 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рр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-форму сплайна, </w:t>
      </w:r>
      <w:proofErr w:type="gram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используемую</w:t>
      </w:r>
      <w:proofErr w:type="gram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функции 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ppval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других сплайн-функциях.</w:t>
      </w:r>
    </w:p>
    <w:p w:rsidR="00BC470A" w:rsidRPr="00BC470A" w:rsidRDefault="00BC470A" w:rsidP="00BC47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Пример:</w:t>
      </w:r>
    </w:p>
    <w:p w:rsidR="00BC470A" w:rsidRPr="00BC470A" w:rsidRDefault="00BC470A" w:rsidP="00BC47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470A">
        <w:rPr>
          <w:rFonts w:ascii="Courier New" w:eastAsia="Times New Roman" w:hAnsi="Courier New" w:cs="Courier New"/>
          <w:sz w:val="24"/>
          <w:szCs w:val="24"/>
          <w:lang w:eastAsia="ru-RU"/>
        </w:rPr>
        <w:t>» х=0:10: y=3*</w:t>
      </w:r>
      <w:proofErr w:type="spellStart"/>
      <w:r w:rsidRPr="00BC470A">
        <w:rPr>
          <w:rFonts w:ascii="Courier New" w:eastAsia="Times New Roman" w:hAnsi="Courier New" w:cs="Courier New"/>
          <w:sz w:val="24"/>
          <w:szCs w:val="24"/>
          <w:lang w:eastAsia="ru-RU"/>
        </w:rPr>
        <w:t>cos</w:t>
      </w:r>
      <w:proofErr w:type="spellEnd"/>
      <w:r w:rsidRPr="00BC470A">
        <w:rPr>
          <w:rFonts w:ascii="Courier New" w:eastAsia="Times New Roman" w:hAnsi="Courier New" w:cs="Courier New"/>
          <w:sz w:val="24"/>
          <w:szCs w:val="24"/>
          <w:lang w:eastAsia="ru-RU"/>
        </w:rPr>
        <w:t>(x);</w:t>
      </w:r>
    </w:p>
    <w:p w:rsidR="00BC470A" w:rsidRPr="00BC470A" w:rsidRDefault="00BC470A" w:rsidP="00BC47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C470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» </w:t>
      </w:r>
      <w:proofErr w:type="gramStart"/>
      <w:r w:rsidRPr="00BC470A">
        <w:rPr>
          <w:rFonts w:ascii="Courier New" w:eastAsia="Times New Roman" w:hAnsi="Courier New" w:cs="Courier New"/>
          <w:sz w:val="24"/>
          <w:szCs w:val="24"/>
          <w:lang w:val="en-US" w:eastAsia="ru-RU"/>
        </w:rPr>
        <w:t>xl=</w:t>
      </w:r>
      <w:proofErr w:type="gramEnd"/>
      <w:r w:rsidRPr="00BC470A">
        <w:rPr>
          <w:rFonts w:ascii="Courier New" w:eastAsia="Times New Roman" w:hAnsi="Courier New" w:cs="Courier New"/>
          <w:sz w:val="24"/>
          <w:szCs w:val="24"/>
          <w:lang w:val="en-US" w:eastAsia="ru-RU"/>
        </w:rPr>
        <w:t>0:0.1:11;</w:t>
      </w:r>
    </w:p>
    <w:p w:rsidR="00BC470A" w:rsidRPr="00BC470A" w:rsidRDefault="00BC470A" w:rsidP="00BC47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C470A">
        <w:rPr>
          <w:rFonts w:ascii="Courier New" w:eastAsia="Times New Roman" w:hAnsi="Courier New" w:cs="Courier New"/>
          <w:sz w:val="24"/>
          <w:szCs w:val="24"/>
          <w:lang w:val="en-US" w:eastAsia="ru-RU"/>
        </w:rPr>
        <w:t>» y1=spline(</w:t>
      </w:r>
      <w:proofErr w:type="spellStart"/>
      <w:r w:rsidRPr="00BC470A">
        <w:rPr>
          <w:rFonts w:ascii="Courier New" w:eastAsia="Times New Roman" w:hAnsi="Courier New" w:cs="Courier New"/>
          <w:sz w:val="24"/>
          <w:szCs w:val="24"/>
          <w:lang w:val="en-US" w:eastAsia="ru-RU"/>
        </w:rPr>
        <w:t>x</w:t>
      </w:r>
      <w:proofErr w:type="gramStart"/>
      <w:r w:rsidRPr="00BC470A">
        <w:rPr>
          <w:rFonts w:ascii="Courier New" w:eastAsia="Times New Roman" w:hAnsi="Courier New" w:cs="Courier New"/>
          <w:sz w:val="24"/>
          <w:szCs w:val="24"/>
          <w:lang w:val="en-US" w:eastAsia="ru-RU"/>
        </w:rPr>
        <w:t>,y.xl</w:t>
      </w:r>
      <w:proofErr w:type="spellEnd"/>
      <w:proofErr w:type="gramEnd"/>
      <w:r w:rsidRPr="00BC470A">
        <w:rPr>
          <w:rFonts w:ascii="Courier New" w:eastAsia="Times New Roman" w:hAnsi="Courier New" w:cs="Courier New"/>
          <w:sz w:val="24"/>
          <w:szCs w:val="24"/>
          <w:lang w:val="en-US" w:eastAsia="ru-RU"/>
        </w:rPr>
        <w:t>);</w:t>
      </w:r>
    </w:p>
    <w:p w:rsidR="00BC470A" w:rsidRPr="00BC470A" w:rsidRDefault="00BC470A" w:rsidP="00BC47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C470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» </w:t>
      </w:r>
      <w:proofErr w:type="gramStart"/>
      <w:r w:rsidRPr="00BC470A">
        <w:rPr>
          <w:rFonts w:ascii="Courier New" w:eastAsia="Times New Roman" w:hAnsi="Courier New" w:cs="Courier New"/>
          <w:sz w:val="24"/>
          <w:szCs w:val="24"/>
          <w:lang w:val="en-US" w:eastAsia="ru-RU"/>
        </w:rPr>
        <w:t>plot(</w:t>
      </w:r>
      <w:proofErr w:type="spellStart"/>
      <w:proofErr w:type="gramEnd"/>
      <w:r w:rsidRPr="00BC470A">
        <w:rPr>
          <w:rFonts w:ascii="Courier New" w:eastAsia="Times New Roman" w:hAnsi="Courier New" w:cs="Courier New"/>
          <w:sz w:val="24"/>
          <w:szCs w:val="24"/>
          <w:lang w:val="en-US" w:eastAsia="ru-RU"/>
        </w:rPr>
        <w:t>x.y</w:t>
      </w:r>
      <w:proofErr w:type="spellEnd"/>
      <w:r w:rsidRPr="00BC470A">
        <w:rPr>
          <w:rFonts w:ascii="Courier New" w:eastAsia="Times New Roman" w:hAnsi="Courier New" w:cs="Courier New"/>
          <w:sz w:val="24"/>
          <w:szCs w:val="24"/>
          <w:lang w:val="en-US" w:eastAsia="ru-RU"/>
        </w:rPr>
        <w:t>,'</w:t>
      </w:r>
      <w:r w:rsidRPr="00BC470A">
        <w:rPr>
          <w:rFonts w:ascii="Courier New" w:eastAsia="Times New Roman" w:hAnsi="Courier New" w:cs="Courier New"/>
          <w:sz w:val="24"/>
          <w:szCs w:val="24"/>
          <w:lang w:eastAsia="ru-RU"/>
        </w:rPr>
        <w:t>о</w:t>
      </w:r>
      <w:r w:rsidRPr="00BC470A">
        <w:rPr>
          <w:rFonts w:ascii="Courier New" w:eastAsia="Times New Roman" w:hAnsi="Courier New" w:cs="Courier New"/>
          <w:sz w:val="24"/>
          <w:szCs w:val="24"/>
          <w:lang w:val="en-US" w:eastAsia="ru-RU"/>
        </w:rPr>
        <w:t>'.</w:t>
      </w:r>
      <w:proofErr w:type="spellStart"/>
      <w:r w:rsidRPr="00BC470A">
        <w:rPr>
          <w:rFonts w:ascii="Courier New" w:eastAsia="Times New Roman" w:hAnsi="Courier New" w:cs="Courier New"/>
          <w:sz w:val="24"/>
          <w:szCs w:val="24"/>
          <w:lang w:val="en-US" w:eastAsia="ru-RU"/>
        </w:rPr>
        <w:t>xl.yl</w:t>
      </w:r>
      <w:proofErr w:type="spellEnd"/>
      <w:r w:rsidRPr="00BC470A">
        <w:rPr>
          <w:rFonts w:ascii="Courier New" w:eastAsia="Times New Roman" w:hAnsi="Courier New" w:cs="Courier New"/>
          <w:sz w:val="24"/>
          <w:szCs w:val="24"/>
          <w:lang w:val="en-US" w:eastAsia="ru-RU"/>
        </w:rPr>
        <w:t>.'--')</w:t>
      </w:r>
    </w:p>
    <w:p w:rsidR="00BC470A" w:rsidRPr="00BC470A" w:rsidRDefault="00BC470A" w:rsidP="00BC47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Сплайн-интерполяция дает неплохие результаты для функций, не имеющих разрывов и резких перегибов. Особенно хорошие результаты получаются для монотонных функций.</w:t>
      </w:r>
    </w:p>
    <w:p w:rsidR="00BC470A" w:rsidRPr="00BC470A" w:rsidRDefault="00BC470A" w:rsidP="00BC47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Результат интерполяции показан на рис. 17.14.</w:t>
      </w:r>
    </w:p>
    <w:p w:rsidR="00BC470A" w:rsidRPr="00BC470A" w:rsidRDefault="00BC470A" w:rsidP="00BC47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470A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8389984" wp14:editId="3E662AE1">
            <wp:extent cx="4137660" cy="4724400"/>
            <wp:effectExtent l="0" t="0" r="0" b="0"/>
            <wp:docPr id="14" name="Рисунок 14" descr="http://www.phys.nsu.ru/cherk/matlab6/Chapter%2017/17.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www.phys.nsu.ru/cherk/matlab6/Chapter%2017/17.19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66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470A" w:rsidRPr="00BC470A" w:rsidRDefault="00BC470A" w:rsidP="00BC47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470A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Рис. 17.14. </w:t>
      </w:r>
      <w:r w:rsidRPr="00BC470A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Пример применения функции </w:t>
      </w:r>
      <w:proofErr w:type="spellStart"/>
      <w:r w:rsidRPr="00BC470A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spline</w:t>
      </w:r>
      <w:proofErr w:type="spellEnd"/>
    </w:p>
    <w:p w:rsidR="00BC470A" w:rsidRPr="00BC470A" w:rsidRDefault="00BC470A" w:rsidP="00BC47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Ввиду важности сплайн-интерполяции и аппроксимации в обработке и представлении сложных данных в состав системы MATLAB входит пакет расширения 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Spline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Toolbox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содержащий около 70 дополнительных функций, относящихся к реализации сплайн-интерполяции и аппроксимации, а также графического представления сплайнами их результатов. Для вызова данных об этом пакете (если он установлен) используйте команду 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help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splines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BC470A" w:rsidRPr="00BC470A" w:rsidRDefault="00BC470A" w:rsidP="00BC47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9" w:name="34"/>
      <w:bookmarkEnd w:id="9"/>
      <w:r w:rsidRPr="00BC470A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Обработка данных в графическом окне</w:t>
      </w:r>
    </w:p>
    <w:p w:rsidR="00BC470A" w:rsidRPr="00BC470A" w:rsidRDefault="00BC470A" w:rsidP="00BC47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10" w:name="35"/>
      <w:bookmarkEnd w:id="10"/>
      <w:r w:rsidRPr="00BC470A">
        <w:rPr>
          <w:rFonts w:ascii="Times New Roman" w:eastAsia="Times New Roman" w:hAnsi="Times New Roman" w:cs="Times New Roman"/>
          <w:sz w:val="27"/>
          <w:szCs w:val="27"/>
          <w:lang w:eastAsia="ru-RU"/>
        </w:rPr>
        <w:t>Средства обработки данных в графическом окне</w:t>
      </w:r>
    </w:p>
    <w:p w:rsidR="00BC470A" w:rsidRPr="00BC470A" w:rsidRDefault="00BC470A" w:rsidP="00BC47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Решение большинства задач интерполяции и аппроксимации функций и табличных данных обычно сопровождается их визуализацией. Она, как правило, заключается в построении узловых точек функции (или табличных данных) и в построении функции аппроксимации или интерполяции. Для простых видов аппроксимации, например полиномиальной, желательно нанесение на график формулы, полученной для аппроксимации.</w:t>
      </w:r>
    </w:p>
    <w:p w:rsidR="00BC470A" w:rsidRPr="00BC470A" w:rsidRDefault="00BC470A" w:rsidP="00BC47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MATLAB 6,0 совмещение функций аппроксимации с графической визуализацией доведено до логического конца — предусмотрена аппроксимация рядом методов точек функции, график которой построен. И все это выполняется прямо в окне редактора </w:t>
      </w:r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графики 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Property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Editor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Для этого в позиции 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Tools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графического окна имеются две новые команды:</w:t>
      </w:r>
    </w:p>
    <w:p w:rsidR="00BC470A" w:rsidRPr="00BC470A" w:rsidRDefault="00BC470A" w:rsidP="00BC470A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Basic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Fitting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основные виды аппроксимации (регрессии); </w:t>
      </w:r>
    </w:p>
    <w:p w:rsidR="00BC470A" w:rsidRPr="00BC470A" w:rsidRDefault="00BC470A" w:rsidP="00BC470A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Data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Statistics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статистические параметры данных.</w:t>
      </w:r>
    </w:p>
    <w:p w:rsidR="00BC470A" w:rsidRPr="00BC470A" w:rsidRDefault="00BC470A" w:rsidP="00BC47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Команда 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Basic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Fitting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открывает окно, дающее доступ к ряду видов 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аппроксим</w:t>
      </w:r>
      <w:proofErr w:type="gram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а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proofErr w:type="gram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 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ции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регрессии: сплайновой, 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эрмитовой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полиномиальной со степенями от 1 (линейная аппроксимация) до 10. В том числе со степенью 2 (квадратичная аппроксимация) и 3 (кубическая аппроксимация). Команда 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Data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Statistics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открывает окно с результатами простейшей статистической обработки данных.</w:t>
      </w:r>
    </w:p>
    <w:p w:rsidR="00BC470A" w:rsidRPr="00BC470A" w:rsidRDefault="00BC470A" w:rsidP="00BC47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11" w:name="36"/>
      <w:bookmarkEnd w:id="11"/>
      <w:r w:rsidRPr="00BC470A">
        <w:rPr>
          <w:rFonts w:ascii="Times New Roman" w:eastAsia="Times New Roman" w:hAnsi="Times New Roman" w:cs="Times New Roman"/>
          <w:sz w:val="27"/>
          <w:szCs w:val="27"/>
          <w:lang w:eastAsia="ru-RU"/>
        </w:rPr>
        <w:t>Полиномиальная регрессия для табличных данных</w:t>
      </w:r>
    </w:p>
    <w:p w:rsidR="00BC470A" w:rsidRPr="00BC470A" w:rsidRDefault="00BC470A" w:rsidP="00BC47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Рассмотрим самый характерный пример обработки данных, примерно представляющих некоторую (например, экспериментальную) зависимость вида </w:t>
      </w:r>
      <w:proofErr w:type="gram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у(</w:t>
      </w:r>
      <w:proofErr w:type="gram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х). Пусть она задана в табличной форме, причем колонки таблицы соответствуют элементам векторов X и Y одинакового размера в следующем примере:</w:t>
      </w:r>
    </w:p>
    <w:p w:rsidR="00BC470A" w:rsidRPr="00BC470A" w:rsidRDefault="00BC470A" w:rsidP="00BC47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C470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» </w:t>
      </w:r>
      <w:r w:rsidRPr="00BC470A">
        <w:rPr>
          <w:rFonts w:ascii="Courier New" w:eastAsia="Times New Roman" w:hAnsi="Courier New" w:cs="Courier New"/>
          <w:sz w:val="24"/>
          <w:szCs w:val="24"/>
          <w:lang w:eastAsia="ru-RU"/>
        </w:rPr>
        <w:t>Х</w:t>
      </w:r>
      <w:proofErr w:type="gramStart"/>
      <w:r w:rsidRPr="00BC470A">
        <w:rPr>
          <w:rFonts w:ascii="Courier New" w:eastAsia="Times New Roman" w:hAnsi="Courier New" w:cs="Courier New"/>
          <w:sz w:val="24"/>
          <w:szCs w:val="24"/>
          <w:lang w:val="en-US" w:eastAsia="ru-RU"/>
        </w:rPr>
        <w:t>=[</w:t>
      </w:r>
      <w:proofErr w:type="gramEnd"/>
      <w:r w:rsidRPr="00BC470A">
        <w:rPr>
          <w:rFonts w:ascii="Courier New" w:eastAsia="Times New Roman" w:hAnsi="Courier New" w:cs="Courier New"/>
          <w:sz w:val="24"/>
          <w:szCs w:val="24"/>
          <w:lang w:val="en-US" w:eastAsia="ru-RU"/>
        </w:rPr>
        <w:t>2.4,6.8.10.12.14];</w:t>
      </w:r>
    </w:p>
    <w:p w:rsidR="00BC470A" w:rsidRPr="00BC470A" w:rsidRDefault="00BC470A" w:rsidP="00BC47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C470A">
        <w:rPr>
          <w:rFonts w:ascii="Courier New" w:eastAsia="Times New Roman" w:hAnsi="Courier New" w:cs="Courier New"/>
          <w:sz w:val="24"/>
          <w:szCs w:val="24"/>
          <w:lang w:val="en-US" w:eastAsia="ru-RU"/>
        </w:rPr>
        <w:t>» Y</w:t>
      </w:r>
      <w:proofErr w:type="gramStart"/>
      <w:r w:rsidRPr="00BC470A">
        <w:rPr>
          <w:rFonts w:ascii="Courier New" w:eastAsia="Times New Roman" w:hAnsi="Courier New" w:cs="Courier New"/>
          <w:sz w:val="24"/>
          <w:szCs w:val="24"/>
          <w:lang w:val="en-US" w:eastAsia="ru-RU"/>
        </w:rPr>
        <w:t>=[</w:t>
      </w:r>
      <w:proofErr w:type="gramEnd"/>
      <w:r w:rsidRPr="00BC470A">
        <w:rPr>
          <w:rFonts w:ascii="Courier New" w:eastAsia="Times New Roman" w:hAnsi="Courier New" w:cs="Courier New"/>
          <w:sz w:val="24"/>
          <w:szCs w:val="24"/>
          <w:lang w:val="en-US" w:eastAsia="ru-RU"/>
        </w:rPr>
        <w:t>3.76.4.4.5.1.5.56.6.6.3.6.7];</w:t>
      </w:r>
    </w:p>
    <w:p w:rsidR="00BC470A" w:rsidRPr="00BC470A" w:rsidRDefault="00BC470A" w:rsidP="00BC47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C470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» </w:t>
      </w:r>
      <w:proofErr w:type="gramStart"/>
      <w:r w:rsidRPr="00BC470A">
        <w:rPr>
          <w:rFonts w:ascii="Courier New" w:eastAsia="Times New Roman" w:hAnsi="Courier New" w:cs="Courier New"/>
          <w:sz w:val="24"/>
          <w:szCs w:val="24"/>
          <w:lang w:val="en-US" w:eastAsia="ru-RU"/>
        </w:rPr>
        <w:t>plot(</w:t>
      </w:r>
      <w:proofErr w:type="spellStart"/>
      <w:proofErr w:type="gramEnd"/>
      <w:r w:rsidRPr="00BC470A">
        <w:rPr>
          <w:rFonts w:ascii="Courier New" w:eastAsia="Times New Roman" w:hAnsi="Courier New" w:cs="Courier New"/>
          <w:sz w:val="24"/>
          <w:szCs w:val="24"/>
          <w:lang w:val="en-US" w:eastAsia="ru-RU"/>
        </w:rPr>
        <w:t>X.Y.'o</w:t>
      </w:r>
      <w:proofErr w:type="spellEnd"/>
      <w:r w:rsidRPr="00BC470A">
        <w:rPr>
          <w:rFonts w:ascii="Courier New" w:eastAsia="Times New Roman" w:hAnsi="Courier New" w:cs="Courier New"/>
          <w:sz w:val="24"/>
          <w:szCs w:val="24"/>
          <w:lang w:val="en-US" w:eastAsia="ru-RU"/>
        </w:rPr>
        <w:t>');</w:t>
      </w:r>
    </w:p>
    <w:p w:rsidR="00BC470A" w:rsidRPr="00BC470A" w:rsidRDefault="00BC470A" w:rsidP="00BC47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Напомним, что последняя команда строит график узловых точек кружками (без соединения их отрезками прямых).</w:t>
      </w:r>
    </w:p>
    <w:p w:rsidR="00BC470A" w:rsidRPr="00BC470A" w:rsidRDefault="00BC470A" w:rsidP="00BC47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Рис. 17.15 показывает пример выполнения полиномиальной регрессии (аппроксимации) для степеней полинома 1, 2 и 3 (дальнейшее повышение степени полинома в данном случае уже лишено смысла, поскольку графики полиномиальной регрессии со степенью выше 3 почти не различаются).</w:t>
      </w:r>
    </w:p>
    <w:p w:rsidR="00BC470A" w:rsidRPr="00BC470A" w:rsidRDefault="00BC470A" w:rsidP="00BC47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470A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5B41E01" wp14:editId="49EFE920">
            <wp:extent cx="2933700" cy="2827020"/>
            <wp:effectExtent l="0" t="0" r="0" b="0"/>
            <wp:docPr id="15" name="Рисунок 15" descr="http://www.phys.nsu.ru/cherk/matlab6/Chapter%2017/17.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ww.phys.nsu.ru/cherk/matlab6/Chapter%2017/17.20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470A" w:rsidRPr="00BC470A" w:rsidRDefault="00BC470A" w:rsidP="00BC47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470A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Рис. 17.15. </w:t>
      </w:r>
      <w:r w:rsidRPr="00BC470A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Пример обработки табличных данных в графическом окне</w:t>
      </w:r>
    </w:p>
    <w:p w:rsidR="00BC470A" w:rsidRPr="00BC470A" w:rsidRDefault="00BC470A" w:rsidP="00BC47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Поясним, что же показано на рис. 17.20. В левом верхнем углу сессии MATLAB видна запись приведенных выше исходных векторов и команды </w:t>
      </w:r>
      <w:proofErr w:type="gram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построения</w:t>
      </w:r>
      <w:proofErr w:type="gram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заданных ими точек кружками. Справа показано большое окно графики с построенными в нем кружками узловыми точками.</w:t>
      </w:r>
    </w:p>
    <w:p w:rsidR="00BC470A" w:rsidRPr="00BC470A" w:rsidRDefault="00BC470A" w:rsidP="00BC47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470A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anchor distT="0" distB="0" distL="0" distR="0" simplePos="0" relativeHeight="251659264" behindDoc="0" locked="0" layoutInCell="1" allowOverlap="0" wp14:anchorId="45CEFA8B" wp14:editId="306E747F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42900" cy="333375"/>
            <wp:effectExtent l="0" t="0" r="0" b="9525"/>
            <wp:wrapSquare wrapText="bothSides"/>
            <wp:docPr id="16" name="Рисунок 2" descr="http://www.phys.nsu.ru/cherk/matlab6/Chapter%2017/Prim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phys.nsu.ru/cherk/matlab6/Chapter%2017/Prim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C470A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При проведении полиномиальной аппроксимации надо помнить, что максимальная степень полинома на 1 меньше числа точек, т. е. числа элементов в векторах X и Y.</w:t>
      </w:r>
    </w:p>
    <w:p w:rsidR="00BC470A" w:rsidRPr="00BC470A" w:rsidRDefault="00BC470A" w:rsidP="00BC47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Исполнив команду 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Tools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 w:rsidRPr="00BC470A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&gt; 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Basic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Fitting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, можно получить окно регрессии. Оно показано на рис. 17.20 слева прямо под записью исходных команд в командной строке. В этом окне птичкой отмечены три вида полиномиальной регрессии — порядка 1 (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linear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линейная), 2 (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quadratic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квадратичная) и 3 (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cubic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кубическая). Стоит отметить какой-либо вид регрессии, как соответствующая кривая функции регрессии (аппроксимации) появится в графическом окне.</w:t>
      </w:r>
    </w:p>
    <w:p w:rsidR="00BC470A" w:rsidRPr="00BC470A" w:rsidRDefault="00BC470A" w:rsidP="00BC47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Установив птичку у параметра 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Show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equations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(Показать уравнения), можно получить в графическом окне запись уравнений регрессии (аппроксимации). Наконец, можно сместить выводимую по умолчанию легенду в место, где она не закрывала бы другие детали графика.</w:t>
      </w:r>
    </w:p>
    <w:p w:rsidR="00BC470A" w:rsidRPr="00BC470A" w:rsidRDefault="00BC470A" w:rsidP="00BC47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Наконец, исполнив команду 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Tools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 w:rsidRPr="00BC470A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&gt; 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Data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Statistics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, можно получить окно </w:t>
      </w:r>
      <w:r w:rsidRPr="00BC470A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с </w:t>
      </w:r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рядом статистических параметров данных, представленных векторами X и Y. Отметив птичкой тот или иной параметр в этом окне (оно показано на рис. 17.20 под окном графики), можно наблюдать соответствующие построения на графике, например вертикалей с минимальным, средним и максимальных значением у и горизонталей с минимальным, средним и максимальным значением х.</w:t>
      </w:r>
    </w:p>
    <w:p w:rsidR="00BC470A" w:rsidRPr="00BC470A" w:rsidRDefault="00BC470A" w:rsidP="00BC47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470A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anchor distT="0" distB="0" distL="0" distR="0" simplePos="0" relativeHeight="251660288" behindDoc="0" locked="0" layoutInCell="1" allowOverlap="0" wp14:anchorId="6CC2D83D" wp14:editId="09EE849D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42900" cy="333375"/>
            <wp:effectExtent l="0" t="0" r="0" b="9525"/>
            <wp:wrapSquare wrapText="bothSides"/>
            <wp:docPr id="17" name="Рисунок 3" descr="http://www.phys.nsu.ru/cherk/matlab6/Chapter%2017/Prim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phys.nsu.ru/cherk/matlab6/Chapter%2017/Prim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C470A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Безусловно, эта новинка понравится большинству пользователей системы MATLAB 6.0. Однако нельзя не отметить, что статистические данные более чем скупы.</w:t>
      </w:r>
    </w:p>
    <w:p w:rsidR="00BC470A" w:rsidRPr="00BC470A" w:rsidRDefault="00BC470A" w:rsidP="00BC47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12" w:name="37"/>
      <w:bookmarkEnd w:id="12"/>
      <w:r w:rsidRPr="00BC470A">
        <w:rPr>
          <w:rFonts w:ascii="Times New Roman" w:eastAsia="Times New Roman" w:hAnsi="Times New Roman" w:cs="Times New Roman"/>
          <w:sz w:val="27"/>
          <w:szCs w:val="27"/>
          <w:lang w:eastAsia="ru-RU"/>
        </w:rPr>
        <w:t>Оценка погрешности аппроксимации</w:t>
      </w:r>
    </w:p>
    <w:p w:rsidR="00BC470A" w:rsidRPr="00BC470A" w:rsidRDefault="00BC470A" w:rsidP="00BC47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Средства обработки данных из графического окна позволяют строить 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столбцовый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или линейчатый график погрешностей в узловых точках и наносить на эти графики норму погрешности. Норма дает статистическую оценку </w:t>
      </w:r>
      <w:proofErr w:type="spellStart"/>
      <w:proofErr w:type="gram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среднеквадрати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-ческой</w:t>
      </w:r>
      <w:proofErr w:type="gram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погрешности. Чем она меньше, тем точнее аппроксимация. Для вывода графика погрешности надо установить птичку у параметра 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Plot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residuals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(График погрешностей) и в меню ниже этого параметра выбрать тип графика.</w:t>
      </w:r>
    </w:p>
    <w:p w:rsidR="00BC470A" w:rsidRPr="00BC470A" w:rsidRDefault="00BC470A" w:rsidP="00BC47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Таким образом, интерфейс графического окна позволяет выполнять эффективную обработку данных наиболее распространенными способами.</w:t>
      </w:r>
    </w:p>
    <w:p w:rsidR="00BC470A" w:rsidRPr="00BC470A" w:rsidRDefault="00BC470A" w:rsidP="00BC47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13" w:name="38"/>
      <w:bookmarkEnd w:id="13"/>
      <w:r w:rsidRPr="00BC470A">
        <w:rPr>
          <w:rFonts w:ascii="Times New Roman" w:eastAsia="Times New Roman" w:hAnsi="Times New Roman" w:cs="Times New Roman"/>
          <w:sz w:val="27"/>
          <w:szCs w:val="27"/>
          <w:lang w:eastAsia="ru-RU"/>
        </w:rPr>
        <w:t>Сплайновая интерполяция в графическом окне</w:t>
      </w:r>
    </w:p>
    <w:p w:rsidR="00BC470A" w:rsidRPr="00BC470A" w:rsidRDefault="00BC470A" w:rsidP="00BC47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Попытка аппроксимации полиномом 8-й степени не дает положительного результата — кривая проходит внутри облака точек, совершенно не интерполируя это облако.</w:t>
      </w:r>
    </w:p>
    <w:p w:rsidR="00BC470A" w:rsidRPr="00BC470A" w:rsidRDefault="00BC470A" w:rsidP="00BC47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Однако если применить сплайновую интерполяцию, то картина кардинально меняется. На этот раз 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кусочная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линия интерполяции прекрасно проходит через все точки и поразительно напоминает синусоиду. Даже ее пики со значениями 1 и -1 воспроизводятся удивительно точно, причем и в случаях, когда на них не попадают узловые точки.</w:t>
      </w:r>
    </w:p>
    <w:p w:rsidR="00BC470A" w:rsidRPr="00BC470A" w:rsidRDefault="00BC470A" w:rsidP="00BC47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Причина столь великолепного результата кроется в уже отмеченных ранее особенностях сплайновой интерполяции - она выполняется по трем ближайшим</w:t>
      </w:r>
    </w:p>
    <w:p w:rsidR="00BC470A" w:rsidRPr="00BC470A" w:rsidRDefault="00BC470A" w:rsidP="00BC47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точкам, причем эти тройки точек постепенно перемещаются от начала точечного графика функции к ее концу. Кроме того, непрерывность первой и второй производных при сплайновой интерполяции делает кривую </w:t>
      </w:r>
      <w:proofErr w:type="gram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очень плавной</w:t>
      </w:r>
      <w:proofErr w:type="gram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, что характерно и для первичной функции — синусоиды. Так что данный пример просто является удачным случаем применения сплайновой интерполяции.</w:t>
      </w:r>
    </w:p>
    <w:p w:rsidR="00BC470A" w:rsidRPr="00BC470A" w:rsidRDefault="00BC470A" w:rsidP="00BC47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470A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9C63F04" wp14:editId="056C5147">
            <wp:extent cx="4175760" cy="4724400"/>
            <wp:effectExtent l="0" t="0" r="0" b="0"/>
            <wp:docPr id="18" name="Рисунок 18" descr="http://www.phys.nsu.ru/cherk/matlab6/Chapter%2017/17.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www.phys.nsu.ru/cherk/matlab6/Chapter%2017/17.24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76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470A" w:rsidRPr="00BC470A" w:rsidRDefault="00BC470A" w:rsidP="00BC47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470A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Рис. 17.16. </w:t>
      </w:r>
      <w:r w:rsidRPr="00BC470A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Пример сплайновой интерполяции в графическом окне</w:t>
      </w:r>
    </w:p>
    <w:p w:rsidR="00BC470A" w:rsidRPr="00BC470A" w:rsidRDefault="00BC470A" w:rsidP="00BC47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Мы не можем практически называть этот подход полноценной аппроксимацией, поскольку в данном случае нет единого выражения для аппроксимирующей функции. На каждом отрезке приближения используется кубический полином с новыми коэффициентами. Поэтому и вывода аппроксимирующей функции в поле графика не предусмотрено.</w:t>
      </w:r>
    </w:p>
    <w:p w:rsidR="00BC470A" w:rsidRPr="00BC470A" w:rsidRDefault="00BC470A" w:rsidP="00BC47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14" w:name="39"/>
      <w:bookmarkEnd w:id="14"/>
      <w:proofErr w:type="spellStart"/>
      <w:r w:rsidRPr="00BC470A">
        <w:rPr>
          <w:rFonts w:ascii="Times New Roman" w:eastAsia="Times New Roman" w:hAnsi="Times New Roman" w:cs="Times New Roman"/>
          <w:sz w:val="27"/>
          <w:szCs w:val="27"/>
          <w:lang w:eastAsia="ru-RU"/>
        </w:rPr>
        <w:t>Эрмитовая</w:t>
      </w:r>
      <w:proofErr w:type="spellEnd"/>
      <w:r w:rsidRPr="00BC470A">
        <w:rPr>
          <w:rFonts w:ascii="Times New Roman" w:eastAsia="Times New Roman" w:hAnsi="Times New Roman" w:cs="Times New Roman"/>
          <w:sz w:val="27"/>
          <w:szCs w:val="27"/>
          <w:lang w:eastAsia="ru-RU"/>
        </w:rPr>
        <w:t xml:space="preserve"> </w:t>
      </w:r>
      <w:proofErr w:type="spellStart"/>
      <w:r w:rsidRPr="00BC470A">
        <w:rPr>
          <w:rFonts w:ascii="Times New Roman" w:eastAsia="Times New Roman" w:hAnsi="Times New Roman" w:cs="Times New Roman"/>
          <w:sz w:val="27"/>
          <w:szCs w:val="27"/>
          <w:lang w:eastAsia="ru-RU"/>
        </w:rPr>
        <w:t>многоинтервальная</w:t>
      </w:r>
      <w:proofErr w:type="spellEnd"/>
      <w:r w:rsidRPr="00BC470A">
        <w:rPr>
          <w:rFonts w:ascii="Times New Roman" w:eastAsia="Times New Roman" w:hAnsi="Times New Roman" w:cs="Times New Roman"/>
          <w:sz w:val="27"/>
          <w:szCs w:val="27"/>
          <w:lang w:eastAsia="ru-RU"/>
        </w:rPr>
        <w:t xml:space="preserve"> интерполяция</w:t>
      </w:r>
    </w:p>
    <w:p w:rsidR="00BC470A" w:rsidRPr="00BC470A" w:rsidRDefault="00BC470A" w:rsidP="00BC47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MATLAB 6.0 дает возможность в графическом окне использовать еще один вид 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многоинтервальной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интерполяции на основе полиномов третьей степени Эрмита. Техника интерполяции здесь 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таже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, что и в случае сплайновой интерполяции, (рис. 17.17).</w:t>
      </w:r>
    </w:p>
    <w:p w:rsidR="00BC470A" w:rsidRPr="00BC470A" w:rsidRDefault="00BC470A" w:rsidP="00BC47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Полиномы Эрмита имеют более гибкие линии, чем сплайны. Они точнее следуют за отдельными изгибами исходной зависимости. Это хорошо показывает рис. 17.17.</w:t>
      </w:r>
    </w:p>
    <w:p w:rsidR="00BC470A" w:rsidRPr="00BC470A" w:rsidRDefault="00BC470A" w:rsidP="00BC47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470A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4BF2D23" wp14:editId="65337B71">
            <wp:extent cx="4762500" cy="3573780"/>
            <wp:effectExtent l="0" t="0" r="0" b="7620"/>
            <wp:docPr id="19" name="Рисунок 19" descr="http://www.phys.nsu.ru/cherk/matlab6/Chapter%2017/17.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www.phys.nsu.ru/cherk/matlab6/Chapter%2017/17.25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470A" w:rsidRPr="00BC470A" w:rsidRDefault="00BC470A" w:rsidP="00BC47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470A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Рис. 17.17. </w:t>
      </w:r>
      <w:r w:rsidRPr="00BC470A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Пример </w:t>
      </w:r>
      <w:proofErr w:type="spellStart"/>
      <w:r w:rsidRPr="00BC470A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эрмитовой</w:t>
      </w:r>
      <w:proofErr w:type="spellEnd"/>
      <w:r w:rsidRPr="00BC470A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 интерполяции </w:t>
      </w:r>
      <w:proofErr w:type="spellStart"/>
      <w:r w:rsidRPr="00BC470A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синусойды</w:t>
      </w:r>
      <w:proofErr w:type="spellEnd"/>
      <w:r w:rsidRPr="00BC470A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 в графическом окне</w:t>
      </w:r>
    </w:p>
    <w:p w:rsidR="00BC470A" w:rsidRPr="00BC470A" w:rsidRDefault="00BC470A" w:rsidP="00BC47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15" w:name="40"/>
      <w:bookmarkEnd w:id="15"/>
      <w:r w:rsidRPr="00BC470A">
        <w:rPr>
          <w:rFonts w:ascii="Times New Roman" w:eastAsia="Times New Roman" w:hAnsi="Times New Roman" w:cs="Times New Roman"/>
          <w:sz w:val="27"/>
          <w:szCs w:val="27"/>
          <w:lang w:eastAsia="ru-RU"/>
        </w:rPr>
        <w:t xml:space="preserve">Сравнение сплайновой и </w:t>
      </w:r>
      <w:proofErr w:type="spellStart"/>
      <w:r w:rsidRPr="00BC470A">
        <w:rPr>
          <w:rFonts w:ascii="Times New Roman" w:eastAsia="Times New Roman" w:hAnsi="Times New Roman" w:cs="Times New Roman"/>
          <w:sz w:val="27"/>
          <w:szCs w:val="27"/>
          <w:lang w:eastAsia="ru-RU"/>
        </w:rPr>
        <w:t>эрмитовой</w:t>
      </w:r>
      <w:proofErr w:type="spellEnd"/>
      <w:r w:rsidRPr="00BC470A">
        <w:rPr>
          <w:rFonts w:ascii="Times New Roman" w:eastAsia="Times New Roman" w:hAnsi="Times New Roman" w:cs="Times New Roman"/>
          <w:sz w:val="27"/>
          <w:szCs w:val="27"/>
          <w:lang w:eastAsia="ru-RU"/>
        </w:rPr>
        <w:t xml:space="preserve"> интерполяции</w:t>
      </w:r>
    </w:p>
    <w:p w:rsidR="00BC470A" w:rsidRPr="00BC470A" w:rsidRDefault="00BC470A" w:rsidP="00BC47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Оба вида интерполяции в данном случае дают превосходные результаты, поскольку представляемая ими 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кусочная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функция практически почти точно проходит через все заданные точки. Однако если учесть, что эти точки принадлежат синусоиде, то в данном случае результаты сплайновой интерполяции оказываются явно лучшими. Особенно это характерно для экстремальных точек.</w:t>
      </w:r>
    </w:p>
    <w:p w:rsidR="00BC470A" w:rsidRPr="00BC470A" w:rsidRDefault="00BC470A" w:rsidP="00BC47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Поскольку в этих двух методах интерполяции кривая интерполяции проходит точно через узловые точки, в этих точках погрешности интерполяции равны нулю. Вы можете </w:t>
      </w:r>
      <w:proofErr w:type="gram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проверить это задав</w:t>
      </w:r>
      <w:proofErr w:type="gram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вывод графика погрешности. В целом, можно заключить, что сплайновая интерполяция лучше, когда нужно эффективное сглаживание быстро меняющихся от точки к точке данных и когда исходная зависимость описывается линиями, которые мы наблюдаем при построении их с помощью гибкой линейки. </w:t>
      </w:r>
      <w:proofErr w:type="spellStart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Эрмитова</w:t>
      </w:r>
      <w:proofErr w:type="spellEnd"/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интерполяция лучше отслеживает быстрые изменения исходных данных, но имеет худшие сглаживающие свойства.</w:t>
      </w:r>
    </w:p>
    <w:p w:rsidR="00BC470A" w:rsidRPr="00BC470A" w:rsidRDefault="00BC470A" w:rsidP="00BC47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470A">
        <w:rPr>
          <w:rFonts w:ascii="Times New Roman" w:eastAsia="Times New Roman" w:hAnsi="Times New Roman" w:cs="Times New Roman"/>
          <w:sz w:val="24"/>
          <w:szCs w:val="24"/>
          <w:lang w:eastAsia="ru-RU"/>
        </w:rPr>
        <w:t>Все это говорит о том, что надо внимательно подходить к оценке приемлемости того или иного вида интерполяции (или аппроксимации) для конкретных типов исходных данных.</w:t>
      </w:r>
    </w:p>
    <w:p w:rsidR="008D774F" w:rsidRPr="00207506" w:rsidRDefault="0030278A">
      <w:pPr>
        <w:rPr>
          <w:b/>
        </w:rPr>
      </w:pPr>
      <w:bookmarkStart w:id="16" w:name="41"/>
      <w:bookmarkEnd w:id="16"/>
      <w:r w:rsidRPr="00207506">
        <w:rPr>
          <w:b/>
        </w:rPr>
        <w:t>Ход работы</w:t>
      </w:r>
      <w:r w:rsidRPr="00207506">
        <w:rPr>
          <w:b/>
          <w:lang w:val="en-US"/>
        </w:rPr>
        <w:t>:</w:t>
      </w:r>
    </w:p>
    <w:p w:rsidR="0030278A" w:rsidRDefault="0030278A" w:rsidP="0030278A">
      <w:pPr>
        <w:pStyle w:val="a8"/>
        <w:numPr>
          <w:ilvl w:val="1"/>
          <w:numId w:val="36"/>
        </w:numPr>
      </w:pPr>
      <w:r>
        <w:t>Получить у преподавателя функцию, моделирующую процесс.</w:t>
      </w:r>
    </w:p>
    <w:p w:rsidR="001C0B1C" w:rsidRDefault="001C0B1C" w:rsidP="0030278A">
      <w:pPr>
        <w:pStyle w:val="a8"/>
        <w:numPr>
          <w:ilvl w:val="1"/>
          <w:numId w:val="36"/>
        </w:numPr>
      </w:pPr>
      <w:r>
        <w:t>Выбрать один период функции, моделирующей процесс.</w:t>
      </w:r>
    </w:p>
    <w:p w:rsidR="0030278A" w:rsidRDefault="0030278A" w:rsidP="0030278A">
      <w:pPr>
        <w:pStyle w:val="a8"/>
        <w:numPr>
          <w:ilvl w:val="1"/>
          <w:numId w:val="36"/>
        </w:numPr>
      </w:pPr>
      <w:r>
        <w:lastRenderedPageBreak/>
        <w:t xml:space="preserve">Разбить выделенный фрагмент </w:t>
      </w:r>
      <w:r w:rsidR="001C0B1C">
        <w:t xml:space="preserve">(период исследуемой функции) </w:t>
      </w:r>
      <w:r>
        <w:t>на 9 интервалов</w:t>
      </w:r>
      <w:r w:rsidR="00207506">
        <w:t xml:space="preserve"> и получи</w:t>
      </w:r>
      <w:r w:rsidR="001C0B1C">
        <w:t>ть координаты точек, имитирующие</w:t>
      </w:r>
      <w:r w:rsidR="00207506">
        <w:t xml:space="preserve"> результаты эксперимента</w:t>
      </w:r>
      <w:r>
        <w:t>.</w:t>
      </w:r>
    </w:p>
    <w:p w:rsidR="0030278A" w:rsidRDefault="0030278A" w:rsidP="0030278A">
      <w:pPr>
        <w:pStyle w:val="a8"/>
        <w:numPr>
          <w:ilvl w:val="1"/>
          <w:numId w:val="36"/>
        </w:numPr>
      </w:pPr>
      <w:r>
        <w:t xml:space="preserve">Исследовать </w:t>
      </w:r>
      <w:r w:rsidR="00207506">
        <w:t>возможности</w:t>
      </w:r>
      <w:r w:rsidR="001C0B1C">
        <w:t xml:space="preserve"> получения моделей процесса  различными методами</w:t>
      </w:r>
      <w:bookmarkStart w:id="17" w:name="_GoBack"/>
      <w:bookmarkEnd w:id="17"/>
      <w:r w:rsidR="00207506">
        <w:t xml:space="preserve"> аппроксимации на массивах координат точек эксперимента.</w:t>
      </w:r>
    </w:p>
    <w:p w:rsidR="00207506" w:rsidRDefault="00207506" w:rsidP="0030278A">
      <w:pPr>
        <w:pStyle w:val="a8"/>
        <w:numPr>
          <w:ilvl w:val="1"/>
          <w:numId w:val="36"/>
        </w:numPr>
      </w:pPr>
      <w:r>
        <w:t>Провести сравнительный анализ методов аппроксимации.</w:t>
      </w:r>
    </w:p>
    <w:p w:rsidR="00E25C21" w:rsidRDefault="00E25C21" w:rsidP="0030278A">
      <w:pPr>
        <w:pStyle w:val="a8"/>
        <w:numPr>
          <w:ilvl w:val="1"/>
          <w:numId w:val="36"/>
        </w:numPr>
      </w:pPr>
      <w:r>
        <w:t>Расширить исследуемый диапазон и проверить точность аппроксимации моделями, полученными на шаге 4.</w:t>
      </w:r>
    </w:p>
    <w:p w:rsidR="00207506" w:rsidRDefault="00207506" w:rsidP="0030278A">
      <w:pPr>
        <w:pStyle w:val="a8"/>
        <w:numPr>
          <w:ilvl w:val="1"/>
          <w:numId w:val="36"/>
        </w:numPr>
      </w:pPr>
      <w:r>
        <w:t xml:space="preserve">Отчет должен содержать: графики аппроксимаций экспериментальных данных, оценки погрешностей </w:t>
      </w:r>
      <w:r w:rsidR="00E25C21">
        <w:t>в</w:t>
      </w:r>
      <w:r w:rsidR="001C0B1C">
        <w:t>нутри и вне диапа</w:t>
      </w:r>
      <w:r w:rsidR="00E25C21">
        <w:t xml:space="preserve">зона, </w:t>
      </w:r>
      <w:r w:rsidR="001C0B1C">
        <w:t>оценку сложности</w:t>
      </w:r>
      <w:r>
        <w:t xml:space="preserve"> полученных моделей.</w:t>
      </w:r>
      <w:r w:rsidR="001C0B1C">
        <w:t xml:space="preserve"> </w:t>
      </w:r>
    </w:p>
    <w:p w:rsidR="00207506" w:rsidRPr="0030278A" w:rsidRDefault="00207506" w:rsidP="00207506">
      <w:pPr>
        <w:pStyle w:val="a8"/>
        <w:ind w:left="1440"/>
      </w:pPr>
    </w:p>
    <w:sectPr w:rsidR="00207506" w:rsidRPr="003027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5E1047"/>
    <w:multiLevelType w:val="multilevel"/>
    <w:tmpl w:val="3CD40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7B31C24"/>
    <w:multiLevelType w:val="multilevel"/>
    <w:tmpl w:val="7DFA6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97B522E"/>
    <w:multiLevelType w:val="multilevel"/>
    <w:tmpl w:val="F03E0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31546E8"/>
    <w:multiLevelType w:val="multilevel"/>
    <w:tmpl w:val="C5FCE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3B954B0"/>
    <w:multiLevelType w:val="multilevel"/>
    <w:tmpl w:val="8B12A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4D820B8"/>
    <w:multiLevelType w:val="multilevel"/>
    <w:tmpl w:val="BF6AFB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56668FC"/>
    <w:multiLevelType w:val="multilevel"/>
    <w:tmpl w:val="D024A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66A60ED"/>
    <w:multiLevelType w:val="multilevel"/>
    <w:tmpl w:val="591AA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98167AB"/>
    <w:multiLevelType w:val="multilevel"/>
    <w:tmpl w:val="B532C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B575A10"/>
    <w:multiLevelType w:val="multilevel"/>
    <w:tmpl w:val="A02C60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BEB19B0"/>
    <w:multiLevelType w:val="multilevel"/>
    <w:tmpl w:val="5DF6FB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CD22455"/>
    <w:multiLevelType w:val="multilevel"/>
    <w:tmpl w:val="34DC3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D5966AA"/>
    <w:multiLevelType w:val="multilevel"/>
    <w:tmpl w:val="89BA14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039419C"/>
    <w:multiLevelType w:val="multilevel"/>
    <w:tmpl w:val="94065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05743F4"/>
    <w:multiLevelType w:val="multilevel"/>
    <w:tmpl w:val="7842F9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2EF3D4A"/>
    <w:multiLevelType w:val="multilevel"/>
    <w:tmpl w:val="03CAD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42F343A"/>
    <w:multiLevelType w:val="multilevel"/>
    <w:tmpl w:val="B4965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4845A67"/>
    <w:multiLevelType w:val="multilevel"/>
    <w:tmpl w:val="B4EC32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3B113D14"/>
    <w:multiLevelType w:val="multilevel"/>
    <w:tmpl w:val="E6D87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3B114902"/>
    <w:multiLevelType w:val="multilevel"/>
    <w:tmpl w:val="307C6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42527EF1"/>
    <w:multiLevelType w:val="multilevel"/>
    <w:tmpl w:val="55E6EF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44983184"/>
    <w:multiLevelType w:val="multilevel"/>
    <w:tmpl w:val="B4CEB3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464D2A55"/>
    <w:multiLevelType w:val="multilevel"/>
    <w:tmpl w:val="614409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484124F3"/>
    <w:multiLevelType w:val="multilevel"/>
    <w:tmpl w:val="502E7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4D090560"/>
    <w:multiLevelType w:val="multilevel"/>
    <w:tmpl w:val="B6440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4D27250F"/>
    <w:multiLevelType w:val="multilevel"/>
    <w:tmpl w:val="F6E8A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4E351CE0"/>
    <w:multiLevelType w:val="multilevel"/>
    <w:tmpl w:val="F90AA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5A246EDD"/>
    <w:multiLevelType w:val="multilevel"/>
    <w:tmpl w:val="DBA6EA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5C044AE0"/>
    <w:multiLevelType w:val="multilevel"/>
    <w:tmpl w:val="5F329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67C53D6B"/>
    <w:multiLevelType w:val="multilevel"/>
    <w:tmpl w:val="FA704B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691F1067"/>
    <w:multiLevelType w:val="multilevel"/>
    <w:tmpl w:val="093EE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6A191AF3"/>
    <w:multiLevelType w:val="multilevel"/>
    <w:tmpl w:val="3C68D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6A2734C9"/>
    <w:multiLevelType w:val="multilevel"/>
    <w:tmpl w:val="A7E22D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6EA746EF"/>
    <w:multiLevelType w:val="multilevel"/>
    <w:tmpl w:val="040A2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735C5687"/>
    <w:multiLevelType w:val="multilevel"/>
    <w:tmpl w:val="64AC9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78937BA5"/>
    <w:multiLevelType w:val="multilevel"/>
    <w:tmpl w:val="8BBE7B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7BAB2E3F"/>
    <w:multiLevelType w:val="multilevel"/>
    <w:tmpl w:val="A47CA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7E18333E"/>
    <w:multiLevelType w:val="multilevel"/>
    <w:tmpl w:val="2B7CB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7ED464D7"/>
    <w:multiLevelType w:val="multilevel"/>
    <w:tmpl w:val="D29AD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8"/>
  </w:num>
  <w:num w:numId="2">
    <w:abstractNumId w:val="35"/>
  </w:num>
  <w:num w:numId="3">
    <w:abstractNumId w:val="3"/>
  </w:num>
  <w:num w:numId="4">
    <w:abstractNumId w:val="26"/>
  </w:num>
  <w:num w:numId="5">
    <w:abstractNumId w:val="13"/>
  </w:num>
  <w:num w:numId="6">
    <w:abstractNumId w:val="10"/>
  </w:num>
  <w:num w:numId="7">
    <w:abstractNumId w:val="5"/>
  </w:num>
  <w:num w:numId="8">
    <w:abstractNumId w:val="25"/>
  </w:num>
  <w:num w:numId="9">
    <w:abstractNumId w:val="16"/>
  </w:num>
  <w:num w:numId="10">
    <w:abstractNumId w:val="20"/>
  </w:num>
  <w:num w:numId="11">
    <w:abstractNumId w:val="14"/>
  </w:num>
  <w:num w:numId="12">
    <w:abstractNumId w:val="9"/>
  </w:num>
  <w:num w:numId="13">
    <w:abstractNumId w:val="2"/>
  </w:num>
  <w:num w:numId="14">
    <w:abstractNumId w:val="23"/>
  </w:num>
  <w:num w:numId="15">
    <w:abstractNumId w:val="11"/>
  </w:num>
  <w:num w:numId="16">
    <w:abstractNumId w:val="37"/>
  </w:num>
  <w:num w:numId="17">
    <w:abstractNumId w:val="18"/>
  </w:num>
  <w:num w:numId="18">
    <w:abstractNumId w:val="27"/>
  </w:num>
  <w:num w:numId="19">
    <w:abstractNumId w:val="6"/>
  </w:num>
  <w:num w:numId="20">
    <w:abstractNumId w:val="36"/>
  </w:num>
  <w:num w:numId="21">
    <w:abstractNumId w:val="19"/>
  </w:num>
  <w:num w:numId="22">
    <w:abstractNumId w:val="7"/>
  </w:num>
  <w:num w:numId="23">
    <w:abstractNumId w:val="21"/>
  </w:num>
  <w:num w:numId="24">
    <w:abstractNumId w:val="8"/>
  </w:num>
  <w:num w:numId="25">
    <w:abstractNumId w:val="29"/>
  </w:num>
  <w:num w:numId="26">
    <w:abstractNumId w:val="32"/>
  </w:num>
  <w:num w:numId="27">
    <w:abstractNumId w:val="12"/>
  </w:num>
  <w:num w:numId="28">
    <w:abstractNumId w:val="15"/>
  </w:num>
  <w:num w:numId="29">
    <w:abstractNumId w:val="34"/>
  </w:num>
  <w:num w:numId="30">
    <w:abstractNumId w:val="33"/>
  </w:num>
  <w:num w:numId="31">
    <w:abstractNumId w:val="0"/>
  </w:num>
  <w:num w:numId="32">
    <w:abstractNumId w:val="38"/>
  </w:num>
  <w:num w:numId="33">
    <w:abstractNumId w:val="22"/>
  </w:num>
  <w:num w:numId="34">
    <w:abstractNumId w:val="30"/>
  </w:num>
  <w:num w:numId="35">
    <w:abstractNumId w:val="31"/>
  </w:num>
  <w:num w:numId="36">
    <w:abstractNumId w:val="4"/>
  </w:num>
  <w:num w:numId="37">
    <w:abstractNumId w:val="1"/>
  </w:num>
  <w:num w:numId="38">
    <w:abstractNumId w:val="24"/>
  </w:num>
  <w:num w:numId="3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4585B"/>
    <w:rsid w:val="001C0B1C"/>
    <w:rsid w:val="001D2A67"/>
    <w:rsid w:val="00207506"/>
    <w:rsid w:val="0030278A"/>
    <w:rsid w:val="00657EFC"/>
    <w:rsid w:val="0066610A"/>
    <w:rsid w:val="008406BD"/>
    <w:rsid w:val="00847C87"/>
    <w:rsid w:val="0094585B"/>
    <w:rsid w:val="00987FD3"/>
    <w:rsid w:val="009B33E0"/>
    <w:rsid w:val="00BC470A"/>
    <w:rsid w:val="00BE4932"/>
    <w:rsid w:val="00C030B0"/>
    <w:rsid w:val="00E25C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numbering" w:customStyle="1" w:styleId="1">
    <w:name w:val="Нет списка1"/>
    <w:next w:val="a2"/>
    <w:uiPriority w:val="99"/>
    <w:semiHidden/>
    <w:unhideWhenUsed/>
    <w:rsid w:val="00BC470A"/>
  </w:style>
  <w:style w:type="character" w:styleId="a3">
    <w:name w:val="Hyperlink"/>
    <w:basedOn w:val="a0"/>
    <w:uiPriority w:val="99"/>
    <w:semiHidden/>
    <w:unhideWhenUsed/>
    <w:rsid w:val="00BC470A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BC470A"/>
    <w:rPr>
      <w:color w:val="800080"/>
      <w:u w:val="single"/>
    </w:rPr>
  </w:style>
  <w:style w:type="paragraph" w:styleId="a5">
    <w:name w:val="Normal (Web)"/>
    <w:basedOn w:val="a"/>
    <w:uiPriority w:val="99"/>
    <w:unhideWhenUsed/>
    <w:rsid w:val="00BC47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BC47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BC470A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34"/>
    <w:qFormat/>
    <w:rsid w:val="0030278A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numbering" w:customStyle="1" w:styleId="1">
    <w:name w:val="Нет списка1"/>
    <w:next w:val="a2"/>
    <w:uiPriority w:val="99"/>
    <w:semiHidden/>
    <w:unhideWhenUsed/>
    <w:rsid w:val="00BC470A"/>
  </w:style>
  <w:style w:type="character" w:styleId="a3">
    <w:name w:val="Hyperlink"/>
    <w:basedOn w:val="a0"/>
    <w:uiPriority w:val="99"/>
    <w:semiHidden/>
    <w:unhideWhenUsed/>
    <w:rsid w:val="00BC470A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BC470A"/>
    <w:rPr>
      <w:color w:val="800080"/>
      <w:u w:val="single"/>
    </w:rPr>
  </w:style>
  <w:style w:type="paragraph" w:styleId="a5">
    <w:name w:val="Normal (Web)"/>
    <w:basedOn w:val="a"/>
    <w:uiPriority w:val="99"/>
    <w:unhideWhenUsed/>
    <w:rsid w:val="00BC47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BC47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BC470A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34"/>
    <w:qFormat/>
    <w:rsid w:val="003027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5296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73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36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88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11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26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58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93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79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30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52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73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38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4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67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28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53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55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51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42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6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16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87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49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93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92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37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28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96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33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96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05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43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21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99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85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77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04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43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49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4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58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22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08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85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85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30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59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42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49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48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20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90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04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34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58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32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35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42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44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7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0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47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9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1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58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16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55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38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51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9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21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04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65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4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13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15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77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68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76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34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82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46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50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43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6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86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21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60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62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92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68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74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30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0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57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23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25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68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50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65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42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60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15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47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09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84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99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23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89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86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85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89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0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74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70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87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08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42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18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05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76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90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81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55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60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83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49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23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51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28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29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38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8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66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93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04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60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61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0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97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84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10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79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83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64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51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2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84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41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73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56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72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12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12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66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46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46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31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5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32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35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68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2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07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70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75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36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70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29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04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82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55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07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0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26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12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02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66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66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26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37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37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28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01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79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4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39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0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33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24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35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51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31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17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14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25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46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56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64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56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87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08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20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49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8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72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32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0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91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09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69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28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44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83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83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98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92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70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21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13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18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88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68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8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08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26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92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94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68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76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6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55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1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73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79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7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43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55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64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51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51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31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96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4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92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56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74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54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23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63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23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84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70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57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74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60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80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5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42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40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0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88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26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62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86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68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66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73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75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74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59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89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31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34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69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18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04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64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7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05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22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61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47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02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16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04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75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80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43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96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20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69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33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09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39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72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8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94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74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49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21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64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7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82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93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36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18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40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23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22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22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40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52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56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31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28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42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47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48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06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76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84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72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70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52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88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33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32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83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04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60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94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11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39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13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45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07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9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2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93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79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50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62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40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83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88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00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23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93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4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40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08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8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54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83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25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07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29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51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gif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17</Pages>
  <Words>3727</Words>
  <Characters>21246</Characters>
  <Application>Microsoft Office Word</Application>
  <DocSecurity>0</DocSecurity>
  <Lines>177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</dc:creator>
  <cp:keywords/>
  <dc:description/>
  <cp:lastModifiedBy>Александр</cp:lastModifiedBy>
  <cp:revision>8</cp:revision>
  <dcterms:created xsi:type="dcterms:W3CDTF">2017-09-26T18:55:00Z</dcterms:created>
  <dcterms:modified xsi:type="dcterms:W3CDTF">2018-10-24T08:20:00Z</dcterms:modified>
</cp:coreProperties>
</file>