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0134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E7166A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3C5390E9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CEB2185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1DFAF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9EF380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02E71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2A70C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3F7D41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B5173B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9490C93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42742A96" w14:textId="09C558A0" w:rsidR="0092395D" w:rsidRPr="00A47953" w:rsidRDefault="0092395D" w:rsidP="0092395D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 w:rsidR="00BF7CC8" w:rsidRPr="00BF7CC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Модели и методы анализа проектных решений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D928565" w14:textId="52088880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BF7CC8" w:rsidRPr="00BF7CC8">
        <w:rPr>
          <w:rFonts w:ascii="Times New Roman" w:eastAsia="Calibri" w:hAnsi="Times New Roman" w:cs="Times New Roman"/>
          <w:sz w:val="28"/>
          <w:szCs w:val="28"/>
        </w:rPr>
        <w:t>ИНТЕРПОЛЯЦИЯ ДАННЫХ ПОЛИНОМАМИ НА ОСНОВЕ МЕТОДА НАИМЕНЬШИХ КВАДРАТОВ И РЯДОМ ФУРЬЕ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91469C6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2ADB53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2CC582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A1FB92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3CE6BC" w14:textId="5B9DFDAA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3A6C73D8" w14:textId="1B07D373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E63D17">
        <w:rPr>
          <w:rFonts w:ascii="Times New Roman" w:eastAsia="Calibri" w:hAnsi="Times New Roman" w:cs="Times New Roman"/>
          <w:sz w:val="28"/>
          <w:szCs w:val="28"/>
        </w:rPr>
        <w:t>Исаев С.Д.</w:t>
      </w:r>
    </w:p>
    <w:p w14:paraId="6DA4EC20" w14:textId="77777777" w:rsidR="0092395D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B036C7A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D65710A" w14:textId="5C88522E" w:rsidR="0092395D" w:rsidRPr="009B0FB8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Валько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А.Ф.</w:t>
      </w:r>
    </w:p>
    <w:p w14:paraId="37AE7C0D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D9DC75" w14:textId="77777777" w:rsidR="0092395D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EB5743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CF40F5" w14:textId="77777777" w:rsidR="0092395D" w:rsidRPr="00A47953" w:rsidRDefault="0092395D" w:rsidP="0092395D">
      <w:pPr>
        <w:rPr>
          <w:rFonts w:ascii="Times New Roman" w:eastAsia="Calibri" w:hAnsi="Times New Roman" w:cs="Times New Roman"/>
          <w:sz w:val="28"/>
          <w:szCs w:val="28"/>
        </w:rPr>
      </w:pPr>
    </w:p>
    <w:p w14:paraId="3DE2495A" w14:textId="711D6FB2" w:rsidR="004304E4" w:rsidRDefault="0092395D" w:rsidP="00E63D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79EFFDD" w14:textId="436FBF7C" w:rsidR="00E63D17" w:rsidRPr="00FA40CA" w:rsidRDefault="00E63D17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Цель работы: изучить методы интерполяции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полиномами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основе МНК и рядом Фурье.</w:t>
      </w:r>
    </w:p>
    <w:p w14:paraId="17957B98" w14:textId="77777777" w:rsidR="00143549" w:rsidRPr="00FA40CA" w:rsidRDefault="00143549" w:rsidP="00E63D17">
      <w:pPr>
        <w:rPr>
          <w:rFonts w:ascii="Times New Roman" w:eastAsia="Calibri" w:hAnsi="Times New Roman" w:cs="Times New Roman"/>
          <w:sz w:val="28"/>
          <w:szCs w:val="28"/>
        </w:rPr>
      </w:pPr>
    </w:p>
    <w:p w14:paraId="61CED243" w14:textId="275ABA61" w:rsidR="00143549" w:rsidRDefault="00BD5DF5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D5DF5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5EACEDCF" wp14:editId="0BB1D53D">
            <wp:extent cx="5940425" cy="3155950"/>
            <wp:effectExtent l="0" t="0" r="3175" b="6350"/>
            <wp:docPr id="80352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5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7F6" w14:textId="08CEC1C5" w:rsidR="00BD5DF5" w:rsidRDefault="00BD5DF5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Оранжевая – идеальная линия</w:t>
      </w:r>
    </w:p>
    <w:p w14:paraId="6EB880A8" w14:textId="77777777" w:rsidR="00BD5DF5" w:rsidRDefault="00BD5DF5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Синяя – начальный</w:t>
      </w:r>
      <w:r w:rsidRPr="00BD5DF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 которому высчитываются коэффициенты</w:t>
      </w:r>
    </w:p>
    <w:p w14:paraId="4BADB5AB" w14:textId="3BDBAABB" w:rsidR="00BD5DF5" w:rsidRPr="00BD5DF5" w:rsidRDefault="00BD5DF5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Кружочки – высчитанные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D5DF5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proofErr w:type="gramEnd"/>
      <w:r w:rsidRPr="00BD5D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коэффициентам  </w:t>
      </w:r>
    </w:p>
    <w:p w14:paraId="575A90C0" w14:textId="7B86F1C2" w:rsidR="00143549" w:rsidRPr="00A95B40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X:</w:t>
      </w:r>
    </w:p>
    <w:p w14:paraId="36979888" w14:textId="5C9EF278" w:rsidR="00143549" w:rsidRPr="00BD5DF5" w:rsidRDefault="00A95B40" w:rsidP="00E63D17">
      <w:pPr>
        <w:rPr>
          <w:rFonts w:ascii="Times New Roman" w:eastAsia="Calibri" w:hAnsi="Times New Roman" w:cs="Times New Roman"/>
          <w:sz w:val="28"/>
          <w:szCs w:val="28"/>
        </w:rPr>
      </w:pPr>
      <w:r w:rsidRPr="00A95B40">
        <w:rPr>
          <w:rFonts w:ascii="Times New Roman" w:eastAsia="Calibri" w:hAnsi="Times New Roman" w:cs="Times New Roman"/>
          <w:sz w:val="28"/>
          <w:szCs w:val="28"/>
        </w:rPr>
        <w:t>2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2,10000000000000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2,20000000000000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2,30000000000000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2,40000000000000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2,50000000000000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2,60000000000000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2,70000000000000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2,80000000000000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2,90000000000000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3,10000000000000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3,20000000000000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3,30000000000000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3,40000000000000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3,50000000000000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3,60000000000000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3,70000000000000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3,80000000000000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3,90000000000000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4</w:t>
      </w:r>
    </w:p>
    <w:p w14:paraId="25B37419" w14:textId="06BF5007" w:rsidR="00A95B40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Y:</w:t>
      </w:r>
    </w:p>
    <w:p w14:paraId="09A520BA" w14:textId="02F5AB26" w:rsidR="00143549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B40">
        <w:rPr>
          <w:rFonts w:ascii="Times New Roman" w:eastAsia="Calibri" w:hAnsi="Times New Roman" w:cs="Times New Roman"/>
          <w:sz w:val="28"/>
          <w:szCs w:val="28"/>
        </w:rPr>
        <w:t>1,51214208931255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-0,969904098629584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-2,74340293599281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-2,40988371418243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0,0743663468591714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2,39270075472094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1,54693275940210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-1,61722909410730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-1,71298022677925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1,74951378491744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0,715543775554986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-2,07426152109420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1,70520864032800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-0,802649456134831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0,234189675956469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-0,248007474474916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0,857521317512661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-1,71637519076524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1,37363999420691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1,16669558037342</w:t>
      </w:r>
      <w:r w:rsidRPr="00A95B40">
        <w:rPr>
          <w:rFonts w:ascii="Times New Roman" w:eastAsia="Calibri" w:hAnsi="Times New Roman" w:cs="Times New Roman"/>
          <w:sz w:val="28"/>
          <w:szCs w:val="28"/>
        </w:rPr>
        <w:tab/>
        <w:t>-0,654484548023462</w:t>
      </w:r>
    </w:p>
    <w:p w14:paraId="496CB59D" w14:textId="77777777" w:rsidR="00A95B40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F62F5F" w14:textId="77777777" w:rsidR="00A95B40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D0E008F" w14:textId="0CD09377" w:rsidR="00A95B40" w:rsidRPr="00A95B40" w:rsidRDefault="00A95B40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Коэффициенты:</w:t>
      </w:r>
    </w:p>
    <w:p w14:paraId="5263ABBE" w14:textId="5D352B81" w:rsidR="00A95B40" w:rsidRPr="00A95B40" w:rsidRDefault="00A95B40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>-43,6544614473183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931,318648036041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-8450,70712674975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42267,2508466175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-125816,235899998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222827,130552563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-217343,706831793</w:t>
      </w:r>
      <w:r w:rsidRPr="00A95B40">
        <w:rPr>
          <w:rFonts w:ascii="Times New Roman" w:eastAsia="Calibri" w:hAnsi="Times New Roman" w:cs="Times New Roman"/>
          <w:sz w:val="28"/>
          <w:szCs w:val="28"/>
          <w:lang w:val="en-US"/>
        </w:rPr>
        <w:tab/>
        <w:t>90040,6955283697</w:t>
      </w:r>
    </w:p>
    <w:p w14:paraId="58D8D10F" w14:textId="77777777" w:rsidR="00143549" w:rsidRPr="00BD5DF5" w:rsidRDefault="00143549" w:rsidP="00E63D17">
      <w:pPr>
        <w:rPr>
          <w:rFonts w:ascii="Times New Roman" w:eastAsia="Calibri" w:hAnsi="Times New Roman" w:cs="Times New Roman"/>
          <w:sz w:val="28"/>
          <w:szCs w:val="28"/>
        </w:rPr>
      </w:pPr>
    </w:p>
    <w:p w14:paraId="70B377F9" w14:textId="08945FF7" w:rsidR="00143549" w:rsidRDefault="00FA40CA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A40CA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F3247EB" wp14:editId="03DB1B7F">
            <wp:extent cx="5940425" cy="3155950"/>
            <wp:effectExtent l="0" t="0" r="3175" b="6350"/>
            <wp:docPr id="30574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7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3B1" w14:textId="0996557F" w:rsidR="00FA40CA" w:rsidRDefault="00FA40CA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Синяя линия – </w:t>
      </w:r>
      <w:r w:rsidRPr="00FA40CA">
        <w:rPr>
          <w:rFonts w:ascii="Times New Roman" w:eastAsia="Calibri" w:hAnsi="Times New Roman" w:cs="Times New Roman"/>
          <w:sz w:val="28"/>
          <w:szCs w:val="28"/>
        </w:rPr>
        <w:t xml:space="preserve">21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A40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</w:p>
    <w:p w14:paraId="18095DCD" w14:textId="1A724A7D" w:rsidR="00FA40CA" w:rsidRDefault="00FA40CA" w:rsidP="00E63D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Красный пунктир – высчитанные точки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InterPtf</w:t>
      </w:r>
      <w:proofErr w:type="spellEnd"/>
    </w:p>
    <w:p w14:paraId="7A434685" w14:textId="1E593074" w:rsidR="00FA40CA" w:rsidRDefault="00FA40CA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Желтый пунктир – идеальные точки</w:t>
      </w:r>
    </w:p>
    <w:p w14:paraId="52D6E37C" w14:textId="2CA873F3" w:rsidR="00AE6A01" w:rsidRPr="00FA40CA" w:rsidRDefault="00AE6A01" w:rsidP="00E63D17">
      <w:pPr>
        <w:rPr>
          <w:rFonts w:ascii="Times New Roman" w:eastAsia="Calibri" w:hAnsi="Times New Roman" w:cs="Times New Roman"/>
          <w:sz w:val="28"/>
          <w:szCs w:val="28"/>
        </w:rPr>
      </w:pPr>
      <w:r w:rsidRPr="00AE6A01">
        <w:rPr>
          <w:rFonts w:ascii="Times New Roman" w:eastAsia="Calibri" w:hAnsi="Times New Roman" w:cs="Times New Roman"/>
          <w:sz w:val="28"/>
          <w:szCs w:val="28"/>
        </w:rPr>
        <w:t>2 2,1 2,2 2,3 2,4 2,5 2,6 2,7 2,8 2,9 3 3,1 3,2 3,3 3,4 3,5 3,6 3,7 3,8 3,94]</w:t>
      </w:r>
    </w:p>
    <w:sectPr w:rsidR="00AE6A01" w:rsidRPr="00FA4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22"/>
    <w:rsid w:val="00143549"/>
    <w:rsid w:val="00247B22"/>
    <w:rsid w:val="004304E4"/>
    <w:rsid w:val="00475956"/>
    <w:rsid w:val="0092395D"/>
    <w:rsid w:val="00A25D70"/>
    <w:rsid w:val="00A95B40"/>
    <w:rsid w:val="00AE6A01"/>
    <w:rsid w:val="00BD5DF5"/>
    <w:rsid w:val="00BE1EA6"/>
    <w:rsid w:val="00BF7CC8"/>
    <w:rsid w:val="00DA68F3"/>
    <w:rsid w:val="00E2387F"/>
    <w:rsid w:val="00E63D17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247A"/>
  <w15:chartTrackingRefBased/>
  <w15:docId w15:val="{CCF58EF3-29A8-42E7-A143-23CB032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11</cp:revision>
  <dcterms:created xsi:type="dcterms:W3CDTF">2024-02-26T08:04:00Z</dcterms:created>
  <dcterms:modified xsi:type="dcterms:W3CDTF">2024-03-18T08:16:00Z</dcterms:modified>
</cp:coreProperties>
</file>