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2BDB2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b/>
          <w:bCs/>
          <w:lang w:eastAsia="zh-CN"/>
        </w:rPr>
        <w:t>第一步：了解扩展结构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105785" cy="7401560"/>
            <wp:effectExtent l="0" t="0" r="3175" b="5080"/>
            <wp:docPr id="1" name="图片 1" descr="第一步：了解扩展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第一步：了解扩展结构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5785" cy="740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4E473">
      <w:pPr>
        <w:rPr>
          <w:rFonts w:hint="eastAsia" w:eastAsiaTheme="minorEastAsia"/>
          <w:lang w:eastAsia="zh-CN"/>
        </w:rPr>
      </w:pPr>
    </w:p>
    <w:p w14:paraId="667414D3">
      <w:pPr>
        <w:rPr>
          <w:rFonts w:hint="eastAsia" w:eastAsiaTheme="minorEastAsia"/>
          <w:lang w:eastAsia="zh-CN"/>
        </w:rPr>
      </w:pPr>
    </w:p>
    <w:p w14:paraId="19923DCD">
      <w:pPr>
        <w:rPr>
          <w:rFonts w:hint="eastAsia" w:eastAsiaTheme="minorEastAsia"/>
          <w:lang w:eastAsia="zh-CN"/>
        </w:rPr>
      </w:pPr>
    </w:p>
    <w:p w14:paraId="22C645CD">
      <w:pPr>
        <w:rPr>
          <w:rFonts w:hint="eastAsia" w:eastAsiaTheme="minorEastAsia"/>
          <w:lang w:eastAsia="zh-CN"/>
        </w:rPr>
      </w:pPr>
    </w:p>
    <w:p w14:paraId="6DCEED7F">
      <w:pPr>
        <w:rPr>
          <w:rFonts w:hint="eastAsia" w:eastAsiaTheme="minorEastAsia"/>
          <w:lang w:eastAsia="zh-CN"/>
        </w:rPr>
      </w:pPr>
    </w:p>
    <w:p w14:paraId="7DE7026E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第二步：配置MCP</w:t>
      </w:r>
    </w:p>
    <w:p w14:paraId="00D1E4F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3490595"/>
            <wp:effectExtent l="0" t="0" r="13970" b="14605"/>
            <wp:docPr id="2" name="图片 2" descr="第二步：配置MC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第二步：配置MCP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B1CC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第三步：确认MCP正常</w:t>
      </w:r>
      <w:r>
        <w:rPr>
          <w:rFonts w:hint="eastAsia" w:eastAsiaTheme="minorEastAsia"/>
          <w:b/>
          <w:bCs/>
          <w:lang w:eastAsia="zh-CN"/>
        </w:rPr>
        <w:br w:type="textWrapping"/>
      </w:r>
      <w:r>
        <w:rPr>
          <w:rFonts w:hint="eastAsia" w:eastAsiaTheme="minorEastAsia"/>
          <w:b/>
          <w:bCs/>
          <w:lang w:eastAsia="zh-CN"/>
        </w:rPr>
        <w:drawing>
          <wp:inline distT="0" distB="0" distL="114300" distR="114300">
            <wp:extent cx="2423160" cy="2362200"/>
            <wp:effectExtent l="0" t="0" r="0" b="0"/>
            <wp:docPr id="3" name="图片 3" descr="第三步：确认MCP正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第三步：确认MCP正常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E7CF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第四步：正常对话，对话结束前自动调用MCP打开继续对话框</w:t>
      </w:r>
      <w:r>
        <w:rPr>
          <w:rFonts w:hint="eastAsia" w:eastAsiaTheme="minorEastAsia"/>
          <w:b/>
          <w:bCs/>
          <w:lang w:eastAsia="zh-CN"/>
        </w:rPr>
        <w:br w:type="textWrapping"/>
      </w:r>
      <w:r>
        <w:rPr>
          <w:rFonts w:hint="eastAsia" w:eastAsiaTheme="minorEastAsia"/>
          <w:b/>
          <w:bCs/>
          <w:lang w:eastAsia="zh-CN"/>
        </w:rPr>
        <w:drawing>
          <wp:inline distT="0" distB="0" distL="114300" distR="114300">
            <wp:extent cx="3690620" cy="2087880"/>
            <wp:effectExtent l="0" t="0" r="12700" b="0"/>
            <wp:docPr id="4" name="图片 4" descr="第四步：正常对话，对话结束前自动调用MCP打开继续对话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第四步：正常对话，对话结束前自动调用MCP打开继续对话框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062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BDA7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第五步：了解继续对话框结构</w:t>
      </w:r>
    </w:p>
    <w:p w14:paraId="651B90A6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drawing>
          <wp:inline distT="0" distB="0" distL="114300" distR="114300">
            <wp:extent cx="5272405" cy="7020560"/>
            <wp:effectExtent l="0" t="0" r="635" b="5080"/>
            <wp:docPr id="5" name="图片 5" descr="第五步：了解继续对话框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第五步：了解继续对话框结构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2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5E51A">
      <w:pPr>
        <w:rPr>
          <w:rFonts w:hint="eastAsia" w:eastAsiaTheme="minorEastAsia"/>
          <w:b/>
          <w:bCs/>
          <w:lang w:eastAsia="zh-CN"/>
        </w:rPr>
      </w:pPr>
    </w:p>
    <w:p w14:paraId="6F1D5EE6">
      <w:pPr>
        <w:rPr>
          <w:rFonts w:hint="eastAsia" w:eastAsiaTheme="minorEastAsia"/>
          <w:b/>
          <w:bCs/>
          <w:lang w:eastAsia="zh-CN"/>
        </w:rPr>
      </w:pPr>
    </w:p>
    <w:p w14:paraId="7F202A29">
      <w:pPr>
        <w:rPr>
          <w:rFonts w:hint="eastAsia" w:eastAsiaTheme="minorEastAsia"/>
          <w:b/>
          <w:bCs/>
          <w:lang w:eastAsia="zh-CN"/>
        </w:rPr>
      </w:pPr>
    </w:p>
    <w:p w14:paraId="3F7424CD">
      <w:pPr>
        <w:rPr>
          <w:rFonts w:hint="eastAsia" w:eastAsiaTheme="minorEastAsia"/>
          <w:b/>
          <w:bCs/>
          <w:lang w:eastAsia="zh-CN"/>
        </w:rPr>
      </w:pPr>
    </w:p>
    <w:p w14:paraId="1D3C2CF5">
      <w:pPr>
        <w:rPr>
          <w:rFonts w:hint="eastAsia" w:eastAsiaTheme="minorEastAsia"/>
          <w:b/>
          <w:bCs/>
          <w:lang w:eastAsia="zh-CN"/>
        </w:rPr>
      </w:pPr>
    </w:p>
    <w:p w14:paraId="472D5920">
      <w:pPr>
        <w:rPr>
          <w:rFonts w:hint="eastAsia" w:eastAsiaTheme="minorEastAsia"/>
          <w:b/>
          <w:bCs/>
          <w:lang w:eastAsia="zh-CN"/>
        </w:rPr>
      </w:pPr>
    </w:p>
    <w:p w14:paraId="1121E96B">
      <w:pPr>
        <w:rPr>
          <w:rFonts w:hint="eastAsia" w:eastAsiaTheme="minorEastAsia"/>
          <w:b/>
          <w:bCs/>
          <w:lang w:eastAsia="zh-CN"/>
        </w:rPr>
      </w:pPr>
    </w:p>
    <w:p w14:paraId="1841C9EC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第六步：提示词增强演示</w:t>
      </w:r>
    </w:p>
    <w:p w14:paraId="6203AA79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drawing>
          <wp:inline distT="0" distB="0" distL="114300" distR="114300">
            <wp:extent cx="5272405" cy="6088380"/>
            <wp:effectExtent l="0" t="0" r="635" b="7620"/>
            <wp:docPr id="6" name="图片 6" descr="第六步：提示词增强演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第六步：提示词增强演示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08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0EFE">
      <w:pPr>
        <w:rPr>
          <w:rFonts w:hint="eastAsia" w:eastAsiaTheme="minorEastAsia"/>
          <w:b/>
          <w:bCs/>
          <w:lang w:eastAsia="zh-CN"/>
        </w:rPr>
      </w:pPr>
    </w:p>
    <w:p w14:paraId="67D98396">
      <w:pPr>
        <w:rPr>
          <w:rFonts w:hint="eastAsia" w:eastAsiaTheme="minorEastAsia"/>
          <w:b/>
          <w:bCs/>
          <w:lang w:eastAsia="zh-CN"/>
        </w:rPr>
      </w:pPr>
    </w:p>
    <w:p w14:paraId="4C4CBABD">
      <w:pPr>
        <w:rPr>
          <w:rFonts w:hint="eastAsia" w:eastAsiaTheme="minorEastAsia"/>
          <w:b/>
          <w:bCs/>
          <w:lang w:eastAsia="zh-CN"/>
        </w:rPr>
      </w:pPr>
    </w:p>
    <w:p w14:paraId="2D18D45C">
      <w:pPr>
        <w:rPr>
          <w:rFonts w:hint="eastAsia" w:eastAsiaTheme="minorEastAsia"/>
          <w:b/>
          <w:bCs/>
          <w:lang w:eastAsia="zh-CN"/>
        </w:rPr>
      </w:pPr>
    </w:p>
    <w:p w14:paraId="183B2B1D">
      <w:pPr>
        <w:rPr>
          <w:rFonts w:hint="eastAsia" w:eastAsiaTheme="minorEastAsia"/>
          <w:b/>
          <w:bCs/>
          <w:lang w:eastAsia="zh-CN"/>
        </w:rPr>
      </w:pPr>
    </w:p>
    <w:p w14:paraId="38DD12B7">
      <w:pPr>
        <w:rPr>
          <w:rFonts w:hint="eastAsia" w:eastAsiaTheme="minorEastAsia"/>
          <w:b/>
          <w:bCs/>
          <w:lang w:eastAsia="zh-CN"/>
        </w:rPr>
      </w:pPr>
    </w:p>
    <w:p w14:paraId="6EEF16D3">
      <w:pPr>
        <w:rPr>
          <w:rFonts w:hint="eastAsia" w:eastAsiaTheme="minorEastAsia"/>
          <w:b/>
          <w:bCs/>
          <w:lang w:eastAsia="zh-CN"/>
        </w:rPr>
      </w:pPr>
    </w:p>
    <w:p w14:paraId="7C9818D2">
      <w:pPr>
        <w:rPr>
          <w:rFonts w:hint="eastAsia" w:eastAsiaTheme="minorEastAsia"/>
          <w:b/>
          <w:bCs/>
          <w:lang w:eastAsia="zh-CN"/>
        </w:rPr>
      </w:pPr>
    </w:p>
    <w:p w14:paraId="584501C1">
      <w:pPr>
        <w:rPr>
          <w:rFonts w:hint="eastAsia" w:eastAsiaTheme="minorEastAsia"/>
          <w:b/>
          <w:bCs/>
          <w:lang w:eastAsia="zh-CN"/>
        </w:rPr>
      </w:pPr>
    </w:p>
    <w:p w14:paraId="0D660EFD">
      <w:pPr>
        <w:rPr>
          <w:rFonts w:hint="eastAsia" w:eastAsiaTheme="minorEastAsia"/>
          <w:b/>
          <w:bCs/>
          <w:lang w:eastAsia="zh-CN"/>
        </w:rPr>
      </w:pPr>
    </w:p>
    <w:p w14:paraId="03FC6048">
      <w:pPr>
        <w:rPr>
          <w:rFonts w:hint="eastAsia" w:eastAsiaTheme="minorEastAsia"/>
          <w:b/>
          <w:bCs/>
          <w:lang w:eastAsia="zh-CN"/>
        </w:rPr>
      </w:pPr>
    </w:p>
    <w:p w14:paraId="196C3B6D">
      <w:pPr>
        <w:rPr>
          <w:rFonts w:hint="eastAsia" w:eastAsiaTheme="minorEastAsia"/>
          <w:b/>
          <w:bCs/>
          <w:lang w:eastAsia="zh-CN"/>
        </w:rPr>
      </w:pPr>
    </w:p>
    <w:p w14:paraId="325F174E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第七步：队列可持续对话面板</w:t>
      </w:r>
    </w:p>
    <w:p w14:paraId="11BA67F8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drawing>
          <wp:inline distT="0" distB="0" distL="114300" distR="114300">
            <wp:extent cx="5268595" cy="6548120"/>
            <wp:effectExtent l="0" t="0" r="4445" b="5080"/>
            <wp:docPr id="7" name="图片 7" descr="第七步：队列可持续对话面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第七步：队列可持续对话面板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54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ED5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2025-12-14T13:19:55Z</dcterms:created>
  <dc:creator>Administrator</dc:creator>
  <cp:lastModifiedBy>Oo。C鱼</cp:lastModifiedBy>
  <dcterms:modified xsi:type="dcterms:W3CDTF">2025-12-14T13:22:15Z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eyJoZGlkIjoiNDM3MzgyNjM3NjkzMDZkNGE2MzY3OTgzYmQ2MDZmYTYiLCJ1c2VySWQiOiI0NjE3MDk2ODAifQ==</vt:lpwstr>
  </property>
  <property fmtid="{D5CDD505-2E9C-101B-9397-08002B2CF9AE}" pid="4" name="ICV">
    <vt:lpwstr>28D7E64298034534A5DBF1AEFF818F3D_12</vt:lpwstr>
  </property>
</Properties>
</file>