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Saf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Editing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b/>
          <w:bCs/>
        </w:rPr>
        <w:t>Indexer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tik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hir</w:t>
      </w:r>
      <w:r>
        <w:rPr>
          <w:lang w:val="en-US" w:eastAsia="en-US" w:bidi="en-US"/>
          <w:w w:val="100"/>
          <w:spacing w:val="0"/>
          <w:color w:val="000000"/>
          <w:position w:val="0"/>
        </w:rPr>
        <w:t>odkar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b/>
          <w:bCs/>
        </w:rPr>
        <w:t>Graphics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Kirk D’Pe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b/>
          <w:bCs/>
        </w:rPr>
        <w:t>Production Coordinator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Deep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ka 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k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b/>
          <w:bCs/>
        </w:rPr>
        <w:t>Cover Work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Deepika Naik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9)_"/>
    <w:basedOn w:val="DefaultParagraphFont"/>
    <w:link w:val="Style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9)"/>
    <w:basedOn w:val="CharStyle6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9)"/>
    <w:basedOn w:val="Normal"/>
    <w:link w:val="CharStyle6"/>
    <w:pPr>
      <w:widowControl w:val="0"/>
      <w:shd w:val="clear" w:color="auto" w:fill="FFFFFF"/>
      <w:spacing w:line="49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