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36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2pt;margin-top:-338.9pt;width:438.pt;height:298.8pt;z-index:-125829376;mso-wrap-distance-left:31.2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Press the </w:t>
      </w:r>
      <w:r>
        <w:rPr>
          <w:rStyle w:val="CharStyle5"/>
        </w:rPr>
        <w:t xml:space="preserve">Preview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button at the bottom of page and then press green button </w:t>
      </w:r>
      <w:r>
        <w:rPr>
          <w:rStyle w:val="CharStyle5"/>
        </w:rPr>
        <w:t>Generate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8"/>
        </w:rPr>
        <w:t xml:space="preserve">Check the result via </w:t>
      </w:r>
      <w:r>
        <w:rPr>
          <w:lang w:val="en-US" w:eastAsia="en-US" w:bidi="en-US"/>
          <w:w w:val="100"/>
          <w:color w:val="000000"/>
          <w:position w:val="0"/>
        </w:rPr>
        <w:t>http://localhost:8080/index.php?actor/create</w:t>
      </w:r>
      <w:r>
        <w:rPr>
          <w:rStyle w:val="CharStyle8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255" w:bottom="29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11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8">
    <w:name w:val="Основной текст (11) + Times New Roman,10,5 pt,Интервал 0 pt"/>
    <w:basedOn w:val="CharStyle7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1)"/>
    <w:basedOn w:val="Normal"/>
    <w:link w:val="CharStyle7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