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2pt;margin-top:0;width:397.9pt;height:396.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12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2469" w:left="1250" w:right="1452" w:bottom="27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5" w:after="5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9" w:h="16834"/>
          <w:pgMar w:top="2498" w:left="0" w:right="0" w:bottom="27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Firstly we’ve created an </w:t>
      </w:r>
      <w:r>
        <w:rPr>
          <w:rStyle w:val="CharStyle7"/>
          <w:b w:val="0"/>
          <w:bCs w:val="0"/>
        </w:rPr>
        <w:t xml:space="preserve">Actor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model. Gii automatically creates all model rules which depends on </w:t>
      </w:r>
      <w:r>
        <w:rPr>
          <w:rStyle w:val="CharStyle7"/>
          <w:b w:val="0"/>
          <w:bCs w:val="0"/>
        </w:rPr>
        <w:t xml:space="preserve">mysql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field types. For example, if in your MySQL </w:t>
      </w:r>
      <w:r>
        <w:rPr>
          <w:rStyle w:val="CharStyle7"/>
          <w:b w:val="0"/>
          <w:bCs w:val="0"/>
        </w:rPr>
        <w:t xml:space="preserve">actor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table’s fields </w:t>
      </w:r>
      <w:r>
        <w:rPr>
          <w:rStyle w:val="CharStyle7"/>
          <w:b w:val="0"/>
          <w:bCs w:val="0"/>
        </w:rPr>
        <w:t xml:space="preserve">first_name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and </w:t>
      </w:r>
      <w:r>
        <w:rPr>
          <w:rStyle w:val="CharStyle7"/>
          <w:b w:val="0"/>
          <w:bCs w:val="0"/>
        </w:rPr>
        <w:t xml:space="preserve">last_name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have </w:t>
      </w:r>
      <w:r>
        <w:rPr>
          <w:rStyle w:val="CharStyle8"/>
          <w:b w:val="0"/>
          <w:bCs w:val="0"/>
        </w:rPr>
        <w:t xml:space="preserve">is not null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flag then Yii automatically creates rule for it </w:t>
      </w:r>
      <w:r>
        <w:rPr>
          <w:rStyle w:val="CharStyle7"/>
          <w:b w:val="0"/>
          <w:bCs w:val="0"/>
        </w:rPr>
        <w:t xml:space="preserve">required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sets m</w:t>
      </w:r>
      <w:r>
        <w:rPr>
          <w:rStyle w:val="CharStyle9"/>
        </w:rPr>
        <w:t>a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x length </w:t>
      </w:r>
      <w:r>
        <w:rPr>
          <w:rStyle w:val="CharStyle10"/>
          <w:b w:val="0"/>
          <w:bCs w:val="0"/>
        </w:rPr>
        <w:t>45</w:t>
      </w:r>
      <w:r>
        <w:rPr>
          <w:rStyle w:val="CharStyle7"/>
          <w:b w:val="0"/>
          <w:bCs w:val="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symbols because in our database max length of this field is set up as </w:t>
      </w:r>
      <w:r>
        <w:rPr>
          <w:rStyle w:val="CharStyle7"/>
          <w:b w:val="0"/>
          <w:bCs w:val="0"/>
        </w:rPr>
        <w:t>45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en-US" w:eastAsia="en-US" w:bidi="en-US"/>
          <w:w w:val="100"/>
          <w:color w:val="000000"/>
          <w:position w:val="0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en-US" w:eastAsia="en-US" w:bidi="en-US"/>
          <w:w w:val="100"/>
          <w:color w:val="000000"/>
          <w:position w:val="0"/>
        </w:rPr>
        <w:t>[['first_name', 'last_name'], 'required'],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60" w:right="0" w:firstLine="0"/>
      </w:pPr>
      <w:r>
        <w:rPr>
          <w:lang w:val="en-US" w:eastAsia="en-US" w:bidi="en-US"/>
          <w:w w:val="100"/>
          <w:color w:val="000000"/>
          <w:position w:val="0"/>
        </w:rPr>
        <w:t>[['last_update'], 'safe'],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0"/>
        <w:ind w:left="260" w:right="0" w:firstLine="0"/>
      </w:pPr>
      <w:r>
        <w:rPr>
          <w:lang w:val="en-US" w:eastAsia="en-US" w:bidi="en-US"/>
          <w:w w:val="100"/>
          <w:color w:val="000000"/>
          <w:position w:val="0"/>
        </w:rPr>
        <w:t>[['first_name', 'last_name'], 'string', 'max' =&gt; 45],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.15pt;margin-top:-10.3pt;width:10.1pt;height:11.95pt;z-index:-125829376;mso-wrap-distance-left:16.55pt;mso-wrap-distance-top:27.85pt;mso-wrap-distance-right:5.pt;mso-wrap-distance-bottom:3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4"/>
                      <w:b w:val="0"/>
                      <w:bCs w:val="0"/>
                    </w:rPr>
                    <w:t>];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color w:val="000000"/>
          <w:position w:val="0"/>
        </w:rPr>
        <w:t>}</w:t>
      </w:r>
    </w:p>
    <w:sectPr>
      <w:type w:val="continuous"/>
      <w:pgSz w:w="11909" w:h="16834"/>
      <w:pgMar w:top="2498" w:left="1224" w:right="1478" w:bottom="274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1) Exact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8">
    <w:name w:val="Основной текст (2) + Verdana,7 pt,Малые прописные,Интервал 0 pt"/>
    <w:basedOn w:val="CharStyle6"/>
    <w:rPr>
      <w:lang w:val="en-US" w:eastAsia="en-US" w:bidi="en-US"/>
      <w:b/>
      <w:bCs/>
      <w:smallCap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1">
    <w:name w:val="Основной текст (11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paragraph" w:customStyle="1" w:styleId="Style3">
    <w:name w:val="Основной текст (11)"/>
    <w:basedOn w:val="Normal"/>
    <w:link w:val="CharStyle11"/>
    <w:pPr>
      <w:widowControl w:val="0"/>
      <w:shd w:val="clear" w:color="auto" w:fill="FFFFFF"/>
      <w:spacing w:before="240" w:line="178" w:lineRule="exact"/>
      <w:ind w:hanging="44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