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128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lowing screenshot shows that the URL </w:t>
      </w:r>
      <w:r>
        <w:rPr>
          <w:rStyle w:val="CharStyle5"/>
        </w:rPr>
        <w:t xml:space="preserve">http: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>yii-boo</w:t>
      </w:r>
      <w:r>
        <w:rPr>
          <w:rStyle w:val="CharStyle5"/>
          <w:shd w:val="clear" w:color="auto" w:fill="80FFFF"/>
        </w:rPr>
        <w:t>k.</w:t>
      </w:r>
      <w:r>
        <w:rPr>
          <w:rStyle w:val="CharStyle5"/>
        </w:rPr>
        <w:t xml:space="preserve"> app/arc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ive/test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did not run successfully and encountered an error: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68pt;height:184pt;">
            <v:imagedata r:id="rId7" r:href="rId8"/>
          </v:shape>
        </w:pic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use regular expressions in both the parameter definition and the rest of the rule.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read our rules one by one: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post/&lt;alias:[-a-z]+&gt;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post/view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alias parameter should contain one or more English letters or a dash. No other symbols are allowed. </w:t>
      </w:r>
      <w:r>
        <w:rPr>
          <w:rStyle w:val="CharStyle5"/>
          <w:shd w:val="clear" w:color="auto" w:fill="80FFFF"/>
        </w:rPr>
        <w:t>'(</w:t>
      </w:r>
      <w:r>
        <w:rPr>
          <w:rStyle w:val="CharStyle5"/>
        </w:rPr>
        <w:t>posts|arc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ive</w:t>
      </w:r>
      <w:r>
        <w:rPr>
          <w:rStyle w:val="CharStyle5"/>
          <w:shd w:val="clear" w:color="auto" w:fill="80FFFF"/>
        </w:rPr>
        <w:t>)'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'(</w:t>
      </w:r>
      <w:r>
        <w:rPr>
          <w:rStyle w:val="CharStyle5"/>
        </w:rPr>
        <w:t>posts|arc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ive)/&lt;or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er:(DESC|ASC)&gt;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post/index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Both </w:t>
      </w:r>
      <w:r>
        <w:rPr>
          <w:rStyle w:val="CharStyle5"/>
        </w:rPr>
        <w:t>posts and archive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lead to </w:t>
      </w:r>
      <w:r>
        <w:rPr>
          <w:rStyle w:val="CharStyle5"/>
        </w:rPr>
        <w:t>post/index. The order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parameter can only accept two values</w:t>
      </w:r>
      <w:r>
        <w:rPr>
          <w:rStyle w:val="CharStyle8"/>
        </w:rPr>
        <w:t>—desc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4" w:right="126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