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standalone actions</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Yii, you can define contro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ler actions as separate classes and then connect them to your controllers.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This will help you to reuse some common functionality.</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For example, you can move the backend for autocomplete fields to an action and save some time by not having to write it over and over again.</w:t>
      </w:r>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Another example is that we can create all CRUD operations as separate standalone actions. We will write, create, view, and delete operations of the model and view the list operation of models.</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w:t>
      </w:r>
      <w:r>
        <w:rPr>
          <w:rStyle w:val="Hyperlink"/>
        </w:rPr>
        <w:t>nsta</w:t>
      </w:r>
      <w:r>
        <w:rPr>
          <w:rStyle w:val="Hyperlink"/>
          <w:shd w:val="clear" w:color="auto" w:fill="80FFFF"/>
        </w:rPr>
        <w:t>ll</w:t>
      </w:r>
      <w:r>
        <w:rPr>
          <w:rStyle w:val="Hyperlink"/>
        </w:rPr>
        <w:t>at</w:t>
      </w:r>
      <w:r>
        <w:rPr>
          <w:rStyle w:val="Hyperlink"/>
          <w:shd w:val="clear" w:color="auto" w:fill="80FFFF"/>
        </w:rPr>
        <w:t>i</w:t>
      </w:r>
      <w:r>
        <w:rPr>
          <w:rStyle w:val="Hyperlink"/>
        </w:rPr>
        <w:t>on</w:t>
      </w:r>
      <w:r>
        <w:rPr>
          <w:rStyle w:val="Hyperlink"/>
          <w:shd w:val="clear" w:color="auto" w:fill="80FFFF"/>
        </w:rPr>
        <w:t>.h</w:t>
      </w:r>
      <w:r>
        <w:rPr>
          <w:rStyle w:val="Hyperlink"/>
        </w:rPr>
        <w:t>tm</w:t>
      </w:r>
      <w:r>
        <w:rPr>
          <w:rStyle w:val="Hyperlink"/>
          <w:shd w:val="clear" w:color="auto" w:fill="80FFFF"/>
        </w:rPr>
        <w:t>l</w:t>
      </w:r>
      <w:r>
        <w:fldChar w:fldCharType="end"/>
      </w:r>
      <w:r>
        <w:rPr>
          <w:rStyle w:val="CharStyle10"/>
          <w:shd w:val="clear" w:color="auto" w:fill="80FFFF"/>
        </w:rPr>
        <w:t>.</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s create </w:t>
      </w:r>
      <w:r>
        <w:rPr>
          <w:rStyle w:val="CharStyle11"/>
        </w:rPr>
        <w:t>post</w:t>
      </w:r>
      <w:r>
        <w:rPr>
          <w:lang w:val="en-US" w:eastAsia="en-US" w:bidi="en-US"/>
          <w:w w:val="100"/>
          <w:spacing w:val="0"/>
          <w:color w:val="000000"/>
          <w:position w:val="0"/>
        </w:rPr>
        <w:t xml:space="preserve"> table. Create migration for this using the following command:</w:t>
      </w:r>
    </w:p>
    <w:p>
      <w:pPr>
        <w:pStyle w:val="Style5"/>
        <w:widowControl w:val="0"/>
        <w:keepNext w:val="0"/>
        <w:keepLines w:val="0"/>
        <w:shd w:val="clear" w:color="auto" w:fill="auto"/>
        <w:bidi w:val="0"/>
        <w:jc w:val="left"/>
        <w:spacing w:line="384" w:lineRule="exact"/>
        <w:ind w:left="0" w:firstLine="0"/>
      </w:pPr>
      <w:r>
        <w:rPr>
          <w:rStyle w:val="CharStyle11"/>
          <w:shd w:val="clear" w:color="auto" w:fill="80FFFF"/>
        </w:rPr>
        <w:t>./</w:t>
      </w:r>
      <w:r>
        <w:rPr>
          <w:rStyle w:val="CharStyle11"/>
        </w:rPr>
        <w:t xml:space="preserve">yii </w:t>
      </w:r>
      <w:r>
        <w:rPr>
          <w:rStyle w:val="CharStyle11"/>
          <w:shd w:val="clear" w:color="auto" w:fill="80FFFF"/>
        </w:rPr>
        <w:t>m</w:t>
      </w:r>
      <w:r>
        <w:rPr>
          <w:rStyle w:val="CharStyle11"/>
        </w:rPr>
        <w:t>igrate/create create_post_table</w:t>
      </w:r>
    </w:p>
    <w:p>
      <w:pPr>
        <w:pStyle w:val="Style5"/>
        <w:tabs>
          <w:tab w:leader="none" w:pos="699" w:val="left"/>
        </w:tabs>
        <w:widowControl w:val="0"/>
        <w:keepNext w:val="0"/>
        <w:keepLines w:val="0"/>
        <w:shd w:val="clear" w:color="auto" w:fill="auto"/>
        <w:bidi w:val="0"/>
        <w:jc w:val="left"/>
        <w:spacing w:line="384" w:lineRule="exact"/>
        <w:ind w:left="0" w:firstLine="0"/>
      </w:pPr>
      <w:r>
        <w:rPr>
          <w:lang w:val="en-US" w:eastAsia="en-US" w:bidi="en-US"/>
          <w:w w:val="100"/>
          <w:spacing w:val="0"/>
          <w:color w:val="000000"/>
          <w:position w:val="0"/>
        </w:rPr>
        <w:t>3.</w:t>
        <w:tab/>
        <w:t>Update the just-created migration’s methods and list of imported classes as follows:</w:t>
      </w:r>
    </w:p>
    <w:p>
      <w:pPr>
        <w:pStyle w:val="Style5"/>
        <w:widowControl w:val="0"/>
        <w:keepNext w:val="0"/>
        <w:keepLines w:val="0"/>
        <w:shd w:val="clear" w:color="auto" w:fill="auto"/>
        <w:bidi w:val="0"/>
        <w:jc w:val="left"/>
        <w:spacing w:line="384" w:lineRule="exact"/>
        <w:ind w:left="0" w:firstLine="0"/>
      </w:pPr>
      <w:r>
        <w:rPr>
          <w:rStyle w:val="CharStyle11"/>
        </w:rPr>
        <w:t>&lt;</w:t>
      </w:r>
      <w:r>
        <w:rPr>
          <w:rStyle w:val="CharStyle11"/>
          <w:shd w:val="clear" w:color="auto" w:fill="80FFFF"/>
        </w:rPr>
        <w:t>?</w:t>
      </w:r>
      <w:r>
        <w:rPr>
          <w:rStyle w:val="CharStyle11"/>
        </w:rPr>
        <w:t>p</w:t>
      </w:r>
      <w:r>
        <w:rPr>
          <w:rStyle w:val="CharStyle11"/>
          <w:shd w:val="clear" w:color="auto" w:fill="80FFFF"/>
        </w:rPr>
        <w:t>h</w:t>
      </w:r>
      <w:r>
        <w:rPr>
          <w:rStyle w:val="CharStyle11"/>
        </w:rPr>
        <w:t>p</w:t>
      </w:r>
    </w:p>
    <w:p>
      <w:pPr>
        <w:pStyle w:val="Style5"/>
        <w:widowControl w:val="0"/>
        <w:keepNext w:val="0"/>
        <w:keepLines w:val="0"/>
        <w:shd w:val="clear" w:color="auto" w:fill="auto"/>
        <w:bidi w:val="0"/>
        <w:jc w:val="left"/>
        <w:spacing w:line="178" w:lineRule="exact"/>
        <w:ind w:left="0" w:firstLine="0"/>
      </w:pPr>
      <w:r>
        <w:rPr>
          <w:rStyle w:val="CharStyle11"/>
        </w:rPr>
        <w:t>use yii\</w:t>
      </w:r>
      <w:r>
        <w:rPr>
          <w:rStyle w:val="CharStyle11"/>
          <w:shd w:val="clear" w:color="auto" w:fill="80FFFF"/>
        </w:rPr>
        <w:t>d</w:t>
      </w:r>
      <w:r>
        <w:rPr>
          <w:rStyle w:val="CharStyle11"/>
        </w:rPr>
        <w:t>b\Sc</w:t>
      </w:r>
      <w:r>
        <w:rPr>
          <w:rStyle w:val="CharStyle11"/>
          <w:shd w:val="clear" w:color="auto" w:fill="80FFFF"/>
        </w:rPr>
        <w:t>h</w:t>
      </w:r>
      <w:r>
        <w:rPr>
          <w:rStyle w:val="CharStyle11"/>
        </w:rPr>
        <w:t>e</w:t>
      </w:r>
      <w:r>
        <w:rPr>
          <w:rStyle w:val="CharStyle11"/>
          <w:shd w:val="clear" w:color="auto" w:fill="80FFFF"/>
        </w:rPr>
        <w:t>m</w:t>
      </w:r>
      <w:r>
        <w:rPr>
          <w:rStyle w:val="CharStyle11"/>
        </w:rPr>
        <w:t>a; use yii\</w:t>
      </w:r>
      <w:r>
        <w:rPr>
          <w:rStyle w:val="CharStyle11"/>
          <w:shd w:val="clear" w:color="auto" w:fill="80FFFF"/>
        </w:rPr>
        <w:t>d</w:t>
      </w:r>
      <w:r>
        <w:rPr>
          <w:rStyle w:val="CharStyle11"/>
        </w:rPr>
        <w:t>b\</w:t>
      </w:r>
      <w:r>
        <w:rPr>
          <w:rStyle w:val="CharStyle11"/>
          <w:shd w:val="clear" w:color="auto" w:fill="80FFFF"/>
        </w:rPr>
        <w:t>M</w:t>
      </w:r>
      <w:r>
        <w:rPr>
          <w:rStyle w:val="CharStyle11"/>
        </w:rPr>
        <w:t>igration;</w:t>
      </w:r>
    </w:p>
    <w:p>
      <w:pPr>
        <w:pStyle w:val="Style5"/>
        <w:widowControl w:val="0"/>
        <w:keepNext w:val="0"/>
        <w:keepLines w:val="0"/>
        <w:shd w:val="clear" w:color="auto" w:fill="auto"/>
        <w:bidi w:val="0"/>
        <w:jc w:val="left"/>
        <w:spacing w:line="216" w:lineRule="exact"/>
        <w:ind w:left="0" w:firstLine="0"/>
      </w:pPr>
      <w:r>
        <w:rPr>
          <w:rStyle w:val="CharStyle11"/>
        </w:rPr>
        <w:t xml:space="preserve">class </w:t>
      </w:r>
      <w:r>
        <w:rPr>
          <w:rStyle w:val="CharStyle11"/>
          <w:shd w:val="clear" w:color="auto" w:fill="80FFFF"/>
        </w:rPr>
        <w:t>m</w:t>
      </w:r>
      <w:r>
        <w:rPr>
          <w:rStyle w:val="CharStyle11"/>
        </w:rPr>
        <w:t xml:space="preserve">150719_152435_create_post_table extends Migration </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 xml:space="preserve">const TABLE_NAME </w:t>
      </w:r>
      <w:r>
        <w:rPr>
          <w:rStyle w:val="CharStyle11"/>
          <w:shd w:val="clear" w:color="auto" w:fill="80FFFF"/>
        </w:rPr>
        <w:t>=</w:t>
      </w:r>
      <w:r>
        <w:rPr>
          <w:rStyle w:val="CharStyle11"/>
        </w:rPr>
        <w:t xml:space="preserve"> </w:t>
      </w:r>
      <w:r>
        <w:rPr>
          <w:rStyle w:val="CharStyle11"/>
          <w:shd w:val="clear" w:color="auto" w:fill="80FFFF"/>
        </w:rPr>
        <w:t>'{{</w:t>
      </w:r>
      <w:r>
        <w:rPr>
          <w:rStyle w:val="CharStyle11"/>
        </w:rPr>
        <w:t>%post</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public function up()</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 xml:space="preserve">$tableOptions </w:t>
      </w:r>
      <w:r>
        <w:rPr>
          <w:rStyle w:val="CharStyle11"/>
          <w:shd w:val="clear" w:color="auto" w:fill="80FFFF"/>
        </w:rPr>
        <w:t>=</w:t>
      </w:r>
      <w:r>
        <w:rPr>
          <w:rStyle w:val="CharStyle11"/>
        </w:rPr>
        <w:t xml:space="preserve"> null;</w:t>
      </w:r>
    </w:p>
    <w:p>
      <w:pPr>
        <w:pStyle w:val="Style5"/>
        <w:widowControl w:val="0"/>
        <w:keepNext w:val="0"/>
        <w:keepLines w:val="0"/>
        <w:shd w:val="clear" w:color="auto" w:fill="auto"/>
        <w:bidi w:val="0"/>
        <w:jc w:val="left"/>
        <w:spacing w:line="178" w:lineRule="exact"/>
        <w:ind w:left="0" w:firstLine="0"/>
      </w:pPr>
      <w:r>
        <w:rPr>
          <w:rStyle w:val="CharStyle11"/>
        </w:rPr>
        <w:t>if ($t</w:t>
      </w:r>
      <w:r>
        <w:rPr>
          <w:rStyle w:val="CharStyle11"/>
          <w:shd w:val="clear" w:color="auto" w:fill="80FFFF"/>
        </w:rPr>
        <w:t>h</w:t>
      </w:r>
      <w:r>
        <w:rPr>
          <w:rStyle w:val="CharStyle11"/>
        </w:rPr>
        <w:t>is-&gt;</w:t>
      </w:r>
      <w:r>
        <w:rPr>
          <w:rStyle w:val="CharStyle11"/>
          <w:shd w:val="clear" w:color="auto" w:fill="80FFFF"/>
        </w:rPr>
        <w:t>d</w:t>
      </w:r>
      <w:r>
        <w:rPr>
          <w:rStyle w:val="CharStyle11"/>
        </w:rPr>
        <w:t>b-&gt;</w:t>
      </w:r>
      <w:r>
        <w:rPr>
          <w:rStyle w:val="CharStyle11"/>
          <w:shd w:val="clear" w:color="auto" w:fill="80FFFF"/>
        </w:rPr>
        <w:t>d</w:t>
      </w:r>
      <w:r>
        <w:rPr>
          <w:rStyle w:val="CharStyle11"/>
        </w:rPr>
        <w:t>riverNa</w:t>
      </w:r>
      <w:r>
        <w:rPr>
          <w:rStyle w:val="CharStyle11"/>
          <w:shd w:val="clear" w:color="auto" w:fill="80FFFF"/>
        </w:rPr>
        <w:t>m</w:t>
      </w:r>
      <w:r>
        <w:rPr>
          <w:rStyle w:val="CharStyle11"/>
        </w:rPr>
        <w:t xml:space="preserve">e </w:t>
      </w:r>
      <w:r>
        <w:rPr>
          <w:rStyle w:val="CharStyle11"/>
          <w:shd w:val="clear" w:color="auto" w:fill="80FFFF"/>
        </w:rPr>
        <w:t>===</w:t>
      </w:r>
      <w:r>
        <w:rPr>
          <w:rStyle w:val="CharStyle11"/>
        </w:rPr>
        <w:t xml:space="preserve"> </w:t>
      </w:r>
      <w:r>
        <w:rPr>
          <w:rStyle w:val="CharStyle11"/>
          <w:shd w:val="clear" w:color="auto" w:fill="80FFFF"/>
        </w:rPr>
        <w:t>'m</w:t>
      </w:r>
      <w:r>
        <w:rPr>
          <w:rStyle w:val="CharStyle11"/>
        </w:rPr>
        <w:t>ysq</w:t>
      </w:r>
      <w:r>
        <w:rPr>
          <w:rStyle w:val="CharStyle11"/>
          <w:shd w:val="clear" w:color="auto" w:fill="80FFFF"/>
        </w:rPr>
        <w:t>l')</w:t>
      </w:r>
      <w:r>
        <w:rPr>
          <w:rStyle w:val="CharStyle11"/>
        </w:rPr>
        <w:t xml:space="preserv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rPr>
        <w:t xml:space="preserve">$tableOptions </w:t>
      </w:r>
      <w:r>
        <w:rPr>
          <w:rStyle w:val="CharStyle11"/>
          <w:shd w:val="clear" w:color="auto" w:fill="80FFFF"/>
        </w:rPr>
        <w:t>=</w:t>
      </w:r>
      <w:r>
        <w:rPr>
          <w:rStyle w:val="CharStyle11"/>
        </w:rPr>
        <w:t xml:space="preserve"> </w:t>
      </w:r>
      <w:r>
        <w:rPr>
          <w:rStyle w:val="CharStyle11"/>
          <w:shd w:val="clear" w:color="auto" w:fill="80FFFF"/>
        </w:rPr>
        <w:t>'</w:t>
      </w:r>
      <w:r>
        <w:rPr>
          <w:rStyle w:val="CharStyle11"/>
        </w:rPr>
        <w:t>CHARACTER SET utf8 COLLATE utf8_general_ci ENGINE</w:t>
      </w:r>
      <w:r>
        <w:rPr>
          <w:rStyle w:val="CharStyle11"/>
          <w:shd w:val="clear" w:color="auto" w:fill="80FFFF"/>
        </w:rPr>
        <w:t>=</w:t>
      </w:r>
      <w:r>
        <w:rPr>
          <w:rStyle w:val="CharStyle11"/>
        </w:rPr>
        <w:t>InnoD</w:t>
      </w:r>
      <w:r>
        <w:rPr>
          <w:rStyle w:val="CharStyle11"/>
          <w:shd w:val="clear" w:color="auto" w:fill="80FFFF"/>
        </w:rPr>
        <w:t>B';</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$t</w:t>
      </w:r>
      <w:r>
        <w:rPr>
          <w:rStyle w:val="CharStyle11"/>
          <w:shd w:val="clear" w:color="auto" w:fill="80FFFF"/>
        </w:rPr>
        <w:t>h</w:t>
      </w:r>
      <w:r>
        <w:rPr>
          <w:rStyle w:val="CharStyle11"/>
        </w:rPr>
        <w:t>is-&gt;createTable(self</w:t>
      </w:r>
      <w:r>
        <w:rPr>
          <w:rStyle w:val="CharStyle11"/>
          <w:shd w:val="clear" w:color="auto" w:fill="80FFFF"/>
        </w:rPr>
        <w:t>::</w:t>
      </w:r>
      <w:r>
        <w:rPr>
          <w:rStyle w:val="CharStyle11"/>
        </w:rPr>
        <w:t xml:space="preserve">TABLE_NAME,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r>
        <w:rPr>
          <w:rStyle w:val="CharStyle11"/>
        </w:rPr>
        <w:t>id</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Schema</w:t>
      </w:r>
      <w:r>
        <w:rPr>
          <w:rStyle w:val="CharStyle11"/>
          <w:shd w:val="clear" w:color="auto" w:fill="80FFFF"/>
        </w:rPr>
        <w:t>::</w:t>
      </w:r>
      <w:r>
        <w:rPr>
          <w:rStyle w:val="CharStyle11"/>
        </w:rPr>
        <w:t>TYPE_PK,</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r>
        <w:rPr>
          <w:rStyle w:val="CharStyle11"/>
        </w:rPr>
        <w:t>title</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Schema</w:t>
      </w:r>
      <w:r>
        <w:rPr>
          <w:rStyle w:val="CharStyle11"/>
          <w:shd w:val="clear" w:color="auto" w:fill="80FFFF"/>
        </w:rPr>
        <w:t>::</w:t>
      </w:r>
      <w:r>
        <w:rPr>
          <w:rStyle w:val="CharStyle11"/>
        </w:rPr>
        <w:t>TYPE_STRING</w:t>
      </w:r>
      <w:r>
        <w:rPr>
          <w:rStyle w:val="CharStyle11"/>
          <w:shd w:val="clear" w:color="auto" w:fill="80FFFF"/>
        </w:rPr>
        <w:t>.'(</w:t>
      </w:r>
      <w:r>
        <w:rPr>
          <w:rStyle w:val="CharStyle11"/>
        </w:rPr>
        <w:t>255) NOT NULL</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r>
        <w:rPr>
          <w:rStyle w:val="CharStyle11"/>
        </w:rPr>
        <w:t>content</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Schema</w:t>
      </w:r>
      <w:r>
        <w:rPr>
          <w:rStyle w:val="CharStyle11"/>
          <w:shd w:val="clear" w:color="auto" w:fill="80FFFF"/>
        </w:rPr>
        <w:t>::</w:t>
      </w:r>
      <w:r>
        <w:rPr>
          <w:rStyle w:val="CharStyle11"/>
        </w:rPr>
        <w:t>TYPE_TEXT</w:t>
      </w:r>
      <w:r>
        <w:rPr>
          <w:rStyle w:val="CharStyle11"/>
          <w:shd w:val="clear" w:color="auto" w:fill="80FFFF"/>
        </w:rPr>
        <w:t>.'</w:t>
      </w:r>
      <w:r>
        <w:rPr>
          <w:rStyle w:val="CharStyle11"/>
        </w:rPr>
        <w:t xml:space="preserve"> NOT NULL</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 xml:space="preserve"> $tableOptions);</w:t>
      </w:r>
    </w:p>
    <w:p>
      <w:pPr>
        <w:pStyle w:val="Style5"/>
        <w:widowControl w:val="0"/>
        <w:keepNext w:val="0"/>
        <w:keepLines w:val="0"/>
        <w:shd w:val="clear" w:color="auto" w:fill="auto"/>
        <w:bidi w:val="0"/>
        <w:jc w:val="left"/>
        <w:spacing w:line="178" w:lineRule="exact"/>
        <w:ind w:left="0" w:firstLine="0"/>
      </w:pPr>
      <w:r>
        <w:rPr>
          <w:rStyle w:val="CharStyle11"/>
        </w:rPr>
        <w:t xml:space="preserve">for ($i </w:t>
      </w:r>
      <w:r>
        <w:rPr>
          <w:rStyle w:val="CharStyle11"/>
          <w:shd w:val="clear" w:color="auto" w:fill="80FFFF"/>
        </w:rPr>
        <w:t>=</w:t>
      </w:r>
      <w:r>
        <w:rPr>
          <w:rStyle w:val="CharStyle11"/>
        </w:rPr>
        <w:t xml:space="preserve"> 1; $i </w:t>
      </w:r>
      <w:r>
        <w:rPr>
          <w:rStyle w:val="CharStyle11"/>
          <w:shd w:val="clear" w:color="auto" w:fill="80FFFF"/>
        </w:rPr>
        <w:t>&lt;</w:t>
      </w:r>
      <w:r>
        <w:rPr>
          <w:rStyle w:val="CharStyle11"/>
        </w:rPr>
        <w:t xml:space="preserve"> 7; $i++)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rPr>
        <w:t>$t</w:t>
      </w:r>
      <w:r>
        <w:rPr>
          <w:rStyle w:val="CharStyle11"/>
          <w:shd w:val="clear" w:color="auto" w:fill="80FFFF"/>
        </w:rPr>
        <w:t>h</w:t>
      </w:r>
      <w:r>
        <w:rPr>
          <w:rStyle w:val="CharStyle11"/>
        </w:rPr>
        <w:t>is-&gt;insert(self</w:t>
      </w:r>
      <w:r>
        <w:rPr>
          <w:rStyle w:val="CharStyle11"/>
          <w:shd w:val="clear" w:color="auto" w:fill="80FFFF"/>
        </w:rPr>
        <w:t>::</w:t>
      </w:r>
      <w:r>
        <w:rPr>
          <w:rStyle w:val="CharStyle11"/>
        </w:rPr>
        <w:t xml:space="preserve">TABLE_NAME,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title</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w:t>
      </w:r>
      <w:r>
        <w:rPr>
          <w:rStyle w:val="CharStyle11"/>
          <w:shd w:val="clear" w:color="auto" w:fill="80FFFF"/>
        </w:rPr>
        <w:t>'</w:t>
      </w:r>
      <w:r>
        <w:rPr>
          <w:rStyle w:val="CharStyle11"/>
        </w:rPr>
        <w:t>Test article #'.$i,</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content</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w:t>
      </w:r>
      <w:r>
        <w:rPr>
          <w:rStyle w:val="CharStyle11"/>
          <w:shd w:val="clear" w:color="auto" w:fill="80FFFF"/>
        </w:rPr>
        <w:t>'</w:t>
      </w:r>
      <w:r>
        <w:rPr>
          <w:rStyle w:val="CharStyle11"/>
        </w:rPr>
        <w:t>Lore</w:t>
      </w:r>
      <w:r>
        <w:rPr>
          <w:rStyle w:val="CharStyle11"/>
          <w:shd w:val="clear" w:color="auto" w:fill="80FFFF"/>
        </w:rPr>
        <w:t>m</w:t>
      </w:r>
      <w:r>
        <w:rPr>
          <w:rStyle w:val="CharStyle11"/>
        </w:rPr>
        <w:t xml:space="preserve"> ipsu</w:t>
      </w:r>
      <w:r>
        <w:rPr>
          <w:rStyle w:val="CharStyle11"/>
          <w:shd w:val="clear" w:color="auto" w:fill="80FFFF"/>
        </w:rPr>
        <w:t>m</w:t>
      </w:r>
      <w:r>
        <w:rPr>
          <w:rStyle w:val="CharStyle11"/>
        </w:rPr>
        <w:t xml:space="preserve"> dolor sit a</w:t>
      </w:r>
      <w:r>
        <w:rPr>
          <w:rStyle w:val="CharStyle11"/>
          <w:shd w:val="clear" w:color="auto" w:fill="80FFFF"/>
        </w:rPr>
        <w:t>m</w:t>
      </w:r>
      <w:r>
        <w:rPr>
          <w:rStyle w:val="CharStyle11"/>
        </w:rPr>
        <w:t>et, consectetur a</w:t>
      </w:r>
      <w:r>
        <w:rPr>
          <w:rStyle w:val="CharStyle11"/>
          <w:shd w:val="clear" w:color="auto" w:fill="80FFFF"/>
        </w:rPr>
        <w:t>d</w:t>
      </w:r>
      <w:r>
        <w:rPr>
          <w:rStyle w:val="CharStyle11"/>
        </w:rPr>
        <w:t>ipiscing</w:t>
      </w:r>
    </w:p>
    <w:p>
      <w:pPr>
        <w:pStyle w:val="Style5"/>
        <w:widowControl w:val="0"/>
        <w:keepNext w:val="0"/>
        <w:keepLines w:val="0"/>
        <w:shd w:val="clear" w:color="auto" w:fill="auto"/>
        <w:bidi w:val="0"/>
        <w:jc w:val="left"/>
        <w:spacing w:line="178" w:lineRule="exact"/>
        <w:ind w:left="0" w:firstLine="0"/>
      </w:pPr>
      <w:r>
        <w:rPr>
          <w:rStyle w:val="CharStyle11"/>
        </w:rPr>
        <w:t>e</w:t>
      </w:r>
      <w:r>
        <w:rPr>
          <w:rStyle w:val="CharStyle11"/>
          <w:shd w:val="clear" w:color="auto" w:fill="80FFFF"/>
        </w:rPr>
        <w:t>l</w:t>
      </w:r>
      <w:r>
        <w:rPr>
          <w:rStyle w:val="CharStyle11"/>
        </w:rPr>
        <w:t>i</w:t>
      </w:r>
      <w:r>
        <w:rPr>
          <w:rStyle w:val="CharStyle11"/>
          <w:shd w:val="clear" w:color="auto" w:fill="80FFFF"/>
        </w:rPr>
        <w:t>t.</w:t>
      </w:r>
      <w:r>
        <w:rPr>
          <w:rStyle w:val="CharStyle11"/>
        </w:rPr>
        <w:t xml:space="preserv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Se</w:t>
      </w:r>
      <w:r>
        <w:rPr>
          <w:rStyle w:val="CharStyle11"/>
          <w:shd w:val="clear" w:color="auto" w:fill="80FFFF"/>
        </w:rPr>
        <w:t>d</w:t>
      </w:r>
      <w:r>
        <w:rPr>
          <w:rStyle w:val="CharStyle11"/>
        </w:rPr>
        <w:t xml:space="preserve"> sit amet </w:t>
      </w:r>
      <w:r>
        <w:rPr>
          <w:rStyle w:val="CharStyle11"/>
          <w:shd w:val="clear" w:color="auto" w:fill="80FFFF"/>
        </w:rPr>
        <w:t>m</w:t>
      </w:r>
      <w:r>
        <w:rPr>
          <w:rStyle w:val="CharStyle11"/>
        </w:rPr>
        <w:t>auris est. Se</w:t>
      </w:r>
      <w:r>
        <w:rPr>
          <w:rStyle w:val="CharStyle11"/>
          <w:shd w:val="clear" w:color="auto" w:fill="80FFFF"/>
        </w:rPr>
        <w:t>d</w:t>
      </w:r>
      <w:r>
        <w:rPr>
          <w:rStyle w:val="CharStyle11"/>
        </w:rPr>
        <w:t xml:space="preserve"> at </w:t>
      </w:r>
      <w:r>
        <w:rPr>
          <w:rStyle w:val="CharStyle11"/>
          <w:shd w:val="clear" w:color="auto" w:fill="80FFFF"/>
        </w:rPr>
        <w:t>d</w:t>
      </w:r>
      <w:r>
        <w:rPr>
          <w:rStyle w:val="CharStyle11"/>
        </w:rPr>
        <w:t>ignissi</w:t>
      </w:r>
      <w:r>
        <w:rPr>
          <w:rStyle w:val="CharStyle11"/>
          <w:shd w:val="clear" w:color="auto" w:fill="80FFFF"/>
        </w:rPr>
        <w:t>m</w:t>
      </w:r>
      <w:r>
        <w:rPr>
          <w:rStyle w:val="CharStyle11"/>
        </w:rPr>
        <w:t xml:space="preserve"> </w:t>
      </w:r>
      <w:r>
        <w:rPr>
          <w:rStyle w:val="CharStyle11"/>
          <w:shd w:val="clear" w:color="auto" w:fill="80FFFF"/>
        </w:rPr>
        <w:t>d</w:t>
      </w:r>
      <w:r>
        <w:rPr>
          <w:rStyle w:val="CharStyle11"/>
        </w:rPr>
        <w:t xml:space="preserve">ui.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P</w:t>
      </w:r>
      <w:r>
        <w:rPr>
          <w:rStyle w:val="CharStyle11"/>
          <w:shd w:val="clear" w:color="auto" w:fill="80FFFF"/>
        </w:rPr>
        <w:t>h</w:t>
      </w:r>
      <w:r>
        <w:rPr>
          <w:rStyle w:val="CharStyle11"/>
        </w:rPr>
        <w:t xml:space="preserve">asellus arcu massa, facilisis a fringilla sit amet,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 xml:space="preserve"> </w:t>
      </w:r>
      <w:r>
        <w:rPr>
          <w:rStyle w:val="CharStyle11"/>
          <w:shd w:val="clear" w:color="auto" w:fill="80FFFF"/>
        </w:rPr>
        <w:t>'</w:t>
      </w:r>
      <w:r>
        <w:rPr>
          <w:rStyle w:val="CharStyle11"/>
        </w:rPr>
        <w:t xml:space="preserve"> r</w:t>
      </w:r>
      <w:r>
        <w:rPr>
          <w:rStyle w:val="CharStyle11"/>
          <w:shd w:val="clear" w:color="auto" w:fill="80FFFF"/>
        </w:rPr>
        <w:t>h</w:t>
      </w:r>
      <w:r>
        <w:rPr>
          <w:rStyle w:val="CharStyle11"/>
        </w:rPr>
        <w:t>oncus ut eni</w:t>
      </w:r>
      <w:r>
        <w:rPr>
          <w:rStyle w:val="CharStyle11"/>
          <w:shd w:val="clear" w:color="auto" w:fill="80FFFF"/>
        </w:rPr>
        <w:t>m.',</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 xml:space="preserve">public function </w:t>
      </w:r>
      <w:r>
        <w:rPr>
          <w:rStyle w:val="CharStyle11"/>
          <w:shd w:val="clear" w:color="auto" w:fill="80FFFF"/>
        </w:rPr>
        <w:t>d</w:t>
      </w:r>
      <w:r>
        <w:rPr>
          <w:rStyle w:val="CharStyle11"/>
        </w:rPr>
        <w:t>own()</w:t>
      </w:r>
    </w:p>
    <w:sectPr>
      <w:footnotePr>
        <w:pos w:val="pageBottom"/>
        <w:numFmt w:val="decimal"/>
        <w:numRestart w:val="continuous"/>
      </w:footnotePr>
      <w:pgSz w:w="11909" w:h="16834"/>
      <w:pgMar w:top="1430" w:left="1224" w:right="128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 Интервал 1 pt"/>
    <w:basedOn w:val="CharStyle6"/>
    <w:rPr>
      <w:lang w:val="en-US" w:eastAsia="en-US" w:bidi="en-US"/>
      <w:w w:val="100"/>
      <w:spacing w:val="2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