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2616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31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663" w:after="275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5. Alternatively, you can type in the URL </w:t>
      </w:r>
      <w:r>
        <w:rPr>
          <w:rStyle w:val="CharStyle5"/>
        </w:rPr>
        <w:t>http: //yii-book. app/test/page/view/about,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if you have configured clean URLs with a path format.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7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connect the external action named </w:t>
      </w:r>
      <w:r>
        <w:rPr>
          <w:rStyle w:val="CharStyle5"/>
        </w:rPr>
        <w:t>\yii\web\viewAction,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which simply tries to find a view named the same as the </w:t>
      </w:r>
      <w:r>
        <w:rPr>
          <w:rStyle w:val="CharStyle8"/>
        </w:rPr>
        <w:t>$_get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parameter supplied. If it is there, it displays it. If not, then it will give you a </w:t>
      </w:r>
      <w:r>
        <w:rPr>
          <w:rStyle w:val="CharStyle9"/>
          <w:b w:val="0"/>
          <w:bCs w:val="0"/>
        </w:rPr>
        <w:t>404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not </w:t>
      </w:r>
      <w:r>
        <w:rPr>
          <w:rStyle w:val="CharStyle5"/>
        </w:rPr>
        <w:t>found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page. In case </w:t>
      </w:r>
      <w:r>
        <w:rPr>
          <w:rStyle w:val="CharStyle5"/>
        </w:rPr>
        <w:t>viewParam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not set, the </w:t>
      </w:r>
      <w:r>
        <w:rPr>
          <w:rStyle w:val="CharStyle5"/>
        </w:rPr>
        <w:t>defaultview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value will be used.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1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</w:t>
      </w:r>
      <w:bookmarkEnd w:id="1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About ViewAction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There are some useful </w:t>
      </w:r>
      <w:r>
        <w:rPr>
          <w:rStyle w:val="CharStyle5"/>
        </w:rPr>
        <w:t>\yii\web\ViewAction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parameters we can use. These are listed in the following table:</w:t>
      </w:r>
    </w:p>
    <w:tbl>
      <w:tblPr>
        <w:tblOverlap w:val="never"/>
        <w:tblLayout w:type="fixed"/>
        <w:jc w:val="center"/>
      </w:tblPr>
      <w:tblGrid>
        <w:gridCol w:w="1277"/>
        <w:gridCol w:w="8088"/>
      </w:tblGrid>
      <w:tr>
        <w:trPr>
          <w:trHeight w:val="10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210" w:lineRule="exact"/>
              <w:ind w:left="0" w:right="0" w:firstLine="0"/>
            </w:pPr>
            <w:r>
              <w:rPr>
                <w:rStyle w:val="CharStyle12"/>
              </w:rPr>
              <w:t>Parameter</w:t>
            </w:r>
          </w:p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20" w:after="0" w:line="210" w:lineRule="exact"/>
              <w:ind w:left="0" w:right="0" w:firstLine="0"/>
            </w:pPr>
            <w:r>
              <w:rPr>
                <w:rStyle w:val="CharStyle12"/>
              </w:rPr>
              <w:t>name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2"/>
              </w:rPr>
              <w:t>Description</w:t>
            </w:r>
          </w:p>
        </w:tc>
      </w:tr>
      <w:tr>
        <w:trPr>
          <w:trHeight w:val="128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defaultView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The name of the default view when the </w:t>
            </w:r>
            <w:r>
              <w:rPr>
                <w:rStyle w:val="CharStyle5"/>
              </w:rPr>
              <w:t>yii\web\ViewAction : : $viewParam</w:t>
            </w: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 GET parameter is not provided by the user. Defaults to ' </w:t>
            </w:r>
            <w:r>
              <w:rPr>
                <w:rStyle w:val="CharStyle5"/>
              </w:rPr>
              <w:t>index'.</w:t>
            </w: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 This should be in the format of </w:t>
            </w:r>
            <w:r>
              <w:rPr>
                <w:rStyle w:val="CharStyle5"/>
              </w:rPr>
              <w:t>path/to/view,</w:t>
            </w: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 similar to that given in the </w:t>
            </w:r>
            <w:r>
              <w:rPr>
                <w:rStyle w:val="CharStyle13"/>
              </w:rPr>
              <w:t>get</w:t>
            </w: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 parameter.</w:t>
            </w:r>
          </w:p>
        </w:tc>
      </w:tr>
      <w:tr>
        <w:trPr>
          <w:trHeight w:val="12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layout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The name of the layout to be applied to the requested view. This will be assigned to </w:t>
            </w:r>
            <w:r>
              <w:rPr>
                <w:rStyle w:val="CharStyle5"/>
              </w:rPr>
              <w:t>yii\base\Controller: :$layout</w:t>
            </w: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 before the view is rendered. Defaults to null, meaning the controller’s layout will be used. If false, no layout will be applied.</w:t>
            </w:r>
          </w:p>
        </w:tc>
      </w:tr>
      <w:tr>
        <w:trPr>
          <w:trHeight w:val="8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viewParam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936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The name of the </w:t>
            </w:r>
            <w:r>
              <w:rPr>
                <w:rStyle w:val="CharStyle13"/>
              </w:rPr>
              <w:t>get</w:t>
            </w:r>
            <w:r>
              <w:rPr>
                <w:lang w:val="en-US" w:eastAsia="en-US" w:bidi="en-US"/>
                <w:rFonts w:ascii="Times New Roman" w:eastAsia="Times New Roman" w:hAnsi="Times New Roman" w:cs="Times New Roman"/>
                <w:w w:val="100"/>
                <w:spacing w:val="0"/>
                <w:color w:val="000000"/>
                <w:position w:val="0"/>
              </w:rPr>
              <w:t xml:space="preserve"> parameter that contains the requested view name.</w:t>
            </w:r>
          </w:p>
        </w:tc>
      </w:tr>
    </w:tbl>
    <w:p>
      <w:pPr>
        <w:framePr w:w="936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22" w:left="1207" w:right="1313" w:bottom="24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1">
    <w:name w:val="Основной текст (13)_"/>
    <w:basedOn w:val="DefaultParagraphFont"/>
    <w:link w:val="Style10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0">
    <w:name w:val="Основной текст (13)"/>
    <w:basedOn w:val="Normal"/>
    <w:link w:val="CharStyle1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