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8"/>
        </w:rPr>
        <w:t>echo Html::tag('h3', 'My custom footer block');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640" w:right="0" w:firstLine="0"/>
      </w:pPr>
      <w:r>
        <w:rPr>
          <w:rStyle w:val="CharStyle8"/>
        </w:rPr>
        <w:t>$this-&gt;endBlock(); ?&gt;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6.3pt;margin-top:17.5pt;width:438.pt;height:157.9pt;z-index:-125829376;mso-wrap-distance-left:16.3pt;mso-wrap-distance-right:5.pt;mso-position-horizontal-relative:margin" wrapcoords="0 0 21600 0 21600 2977 21567 2977 21567 21600 719 21600 719 2977 0 2977 0 0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5"/>
                    </w:rPr>
                    <w:t xml:space="preserve">6. </w:t>
                  </w: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Now, when you open your</w:t>
                  </w:r>
                  <w:r>
                    <w:rPr>
                      <w:rStyle w:val="CharStyle5"/>
                    </w:rPr>
                    <w:t xml:space="preserve"> /index. php?r=site/blocks </w:t>
                  </w: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page, you should get your IP just before the page content and a built-with note in the footer:</w:t>
                  </w:r>
                </w:p>
                <w:p>
                  <w:pPr>
                    <w:framePr w:h="3158" w:hSpace="326" w:wrap="notBeside" w:vAnchor="text" w:hAnchor="margin" w:x="327" w:y="351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width:438pt;height:158pt;">
                        <v:imagedata r:id="rId5" r:href="rId6"/>
                      </v:shape>
                    </w:pic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8"/>
        </w:rPr>
        <w:t>&lt;h1&gt;Blocks usage example&lt;/h1&gt;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both"/>
        <w:spacing w:before="0" w:after="183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it works...</w:t>
      </w:r>
      <w:bookmarkEnd w:id="0"/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287"/>
        <w:ind w:left="0" w:right="56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We mark regions with the code that just checks for the existence of a specific block, and if the block exists, the code outputs it. Then, we record content for blocks we defined using the special controller methods named</w:t>
      </w:r>
      <w:r>
        <w:rPr>
          <w:rStyle w:val="CharStyle8"/>
        </w:rPr>
        <w:t xml:space="preserve"> beginBlock and endBlock.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184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From controller, you can easily access our block’s variables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via</w:t>
      </w:r>
      <w:r>
        <w:rPr>
          <w:rStyle w:val="CharStyle8"/>
        </w:rPr>
        <w:t xml:space="preserve"> $this-&gt;view-&gt;blocks[' blockID' ].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both"/>
        <w:spacing w:before="0" w:after="162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There’s more.</w:t>
      </w:r>
      <w:bookmarkEnd w:id="1"/>
    </w:p>
    <w:p>
      <w:pPr>
        <w:pStyle w:val="Style11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spacing w:before="0" w:after="6" w:line="220" w:lineRule="exact"/>
        <w:ind w:left="400" w:right="0" w:firstLine="0"/>
      </w:pPr>
      <w:r>
        <w:rPr>
          <w:rStyle w:val="CharStyle13"/>
          <w:i w:val="0"/>
          <w:iCs w:val="0"/>
        </w:rPr>
        <w:t xml:space="preserve">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Using the controller context in a view</w:t>
      </w:r>
      <w:r>
        <w:rPr>
          <w:rStyle w:val="CharStyle13"/>
          <w:i w:val="0"/>
          <w:iCs w:val="0"/>
        </w:rPr>
        <w:t xml:space="preserve"> </w:t>
      </w:r>
      <w:r>
        <w:rPr>
          <w:rStyle w:val="CharStyle14"/>
          <w:i w:val="0"/>
          <w:iCs w:val="0"/>
        </w:rPr>
        <w:t>recipe</w:t>
      </w:r>
    </w:p>
    <w:p>
      <w:pPr>
        <w:pStyle w:val="Style6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400" w:right="0" w:firstLine="0"/>
      </w:pPr>
      <w:r>
        <w:fldChar w:fldCharType="begin"/>
      </w:r>
      <w:r>
        <w:rPr>
          <w:rStyle w:val="CharStyle15"/>
        </w:rPr>
        <w:instrText> HYPERLINK "http://www.yiiframework.com/doc-2.0/guide-structure-views.html%23using-blocks" </w:instrText>
      </w:r>
      <w:r>
        <w:fldChar w:fldCharType="separate"/>
      </w:r>
      <w:r>
        <w:rPr>
          <w:rStyle w:val="Hyperlink"/>
        </w:rPr>
        <w:t>http://www.yiiframework.com/doc-2.0/guide-structure-views.html#using-blocks</w:t>
      </w:r>
      <w:r>
        <w:fldChar w:fldCharType="end"/>
      </w:r>
    </w:p>
    <w:sectPr>
      <w:footnotePr>
        <w:pos w:val="pageBottom"/>
        <w:numFmt w:val="decimal"/>
        <w:numRestart w:val="continuous"/>
      </w:footnotePr>
      <w:pgSz w:w="11909" w:h="16834"/>
      <w:pgMar w:top="2512" w:left="1213" w:right="1291" w:bottom="260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Подпись к картинке Exact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Подпись к картинке + Интервал 1 pt Exac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Основной текст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Основной текст (2)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0">
    <w:name w:val="Заголовок №4_"/>
    <w:basedOn w:val="DefaultParagraphFont"/>
    <w:link w:val="Style9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2">
    <w:name w:val="Основной текст (10)_"/>
    <w:basedOn w:val="DefaultParagraphFont"/>
    <w:link w:val="Style11"/>
    <w:rPr>
      <w:b w:val="0"/>
      <w:bCs w:val="0"/>
      <w:i/>
      <w:iCs/>
      <w:u w:val="none"/>
      <w:strike w:val="0"/>
      <w:smallCaps w:val="0"/>
      <w:sz w:val="22"/>
      <w:szCs w:val="22"/>
    </w:rPr>
  </w:style>
  <w:style w:type="character" w:customStyle="1" w:styleId="CharStyle13">
    <w:name w:val="Основной текст (10) + 10,5 pt,Не курсив,Интервал 1 pt"/>
    <w:basedOn w:val="CharStyle12"/>
    <w:rPr>
      <w:lang w:val="en-US" w:eastAsia="en-US" w:bidi="en-US"/>
      <w:i/>
      <w:iCs/>
      <w:sz w:val="21"/>
      <w:szCs w:val="21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4">
    <w:name w:val="Основной текст (10) + 10,5 pt,Не курсив"/>
    <w:basedOn w:val="CharStyle12"/>
    <w:rPr>
      <w:lang w:val="en-US" w:eastAsia="en-US" w:bidi="en-US"/>
      <w:i/>
      <w:i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5">
    <w:name w:val="Основной текст (2)"/>
    <w:basedOn w:val="CharStyle7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Подпись к картинке"/>
    <w:basedOn w:val="Normal"/>
    <w:link w:val="CharStyle4"/>
    <w:pPr>
      <w:widowControl w:val="0"/>
      <w:shd w:val="clear" w:color="auto" w:fill="FFFFFF"/>
      <w:jc w:val="both"/>
      <w:spacing w:line="269" w:lineRule="exact"/>
      <w:ind w:hanging="30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Основной текст (2)"/>
    <w:basedOn w:val="Normal"/>
    <w:link w:val="CharStyle7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9">
    <w:name w:val="Заголовок №4"/>
    <w:basedOn w:val="Normal"/>
    <w:link w:val="CharStyle10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11">
    <w:name w:val="Основной текст (10)"/>
    <w:basedOn w:val="Normal"/>
    <w:link w:val="CharStyle12"/>
    <w:pPr>
      <w:widowControl w:val="0"/>
      <w:shd w:val="clear" w:color="auto" w:fill="FFFFFF"/>
      <w:jc w:val="both"/>
      <w:spacing w:before="120" w:line="269" w:lineRule="exact"/>
    </w:pPr>
    <w:rPr>
      <w:b w:val="0"/>
      <w:bCs w:val="0"/>
      <w:i/>
      <w:iCs/>
      <w:u w:val="none"/>
      <w:strike w:val="0"/>
      <w:smallCaps w:val="0"/>
      <w:sz w:val="22"/>
      <w:szCs w:val="22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