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59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data from a database</w:t>
      </w:r>
      <w:bookmarkEnd w:id="0"/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231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Most applications use databases today. Be it a small website or a social network, at least some parts are powered by databases.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81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 introduces three ways to allow you to work with databases. They are as follows:</w:t>
      </w:r>
    </w:p>
    <w:p>
      <w:pPr>
        <w:pStyle w:val="Style8"/>
        <w:numPr>
          <w:ilvl w:val="0"/>
          <w:numId w:val="1"/>
        </w:numPr>
        <w:tabs>
          <w:tab w:leader="none" w:pos="744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Active Record</w:t>
      </w:r>
    </w:p>
    <w:p>
      <w:pPr>
        <w:pStyle w:val="Style8"/>
        <w:numPr>
          <w:ilvl w:val="0"/>
          <w:numId w:val="1"/>
        </w:numPr>
        <w:tabs>
          <w:tab w:leader="none" w:pos="744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Query Builder</w:t>
      </w:r>
    </w:p>
    <w:p>
      <w:pPr>
        <w:pStyle w:val="Style8"/>
        <w:numPr>
          <w:ilvl w:val="0"/>
          <w:numId w:val="1"/>
        </w:numPr>
        <w:tabs>
          <w:tab w:leader="none" w:pos="744" w:val="left"/>
        </w:tabs>
        <w:widowControl w:val="0"/>
        <w:keepNext/>
        <w:keepLines/>
        <w:shd w:val="clear" w:color="auto" w:fill="auto"/>
        <w:bidi w:val="0"/>
        <w:jc w:val="both"/>
        <w:spacing w:before="0" w:after="18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SQL via DAO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We will use all these methods to get data from the </w:t>
      </w:r>
      <w:r>
        <w:rPr>
          <w:rStyle w:val="CharStyle10"/>
        </w:rPr>
        <w:t>film, film_actor, and actor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tables and show it in a list. Also, we will compare the execution time and memory usage to determine in which cases we should use these methods.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8"/>
        <w:numPr>
          <w:ilvl w:val="0"/>
          <w:numId w:val="3"/>
        </w:numPr>
        <w:tabs>
          <w:tab w:leader="none" w:pos="744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 w:hanging="26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new application using the Composer package manager, as described in the official guide at </w:t>
      </w:r>
      <w:r>
        <w:fldChar w:fldCharType="begin"/>
      </w:r>
      <w:r>
        <w:rPr>
          <w:rStyle w:val="CharStyle13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http://www.yiiframework.com/doc-2.0/guide-start-installation.html</w:t>
      </w:r>
      <w:r>
        <w:fldChar w:fldCharType="end"/>
      </w:r>
      <w:r>
        <w:rPr>
          <w:rStyle w:val="CharStyle14"/>
        </w:rPr>
        <w:t>.</w:t>
      </w:r>
    </w:p>
    <w:p>
      <w:pPr>
        <w:pStyle w:val="Style8"/>
        <w:numPr>
          <w:ilvl w:val="0"/>
          <w:numId w:val="3"/>
        </w:numPr>
        <w:tabs>
          <w:tab w:leader="none" w:pos="744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Download the Sakila database from </w:t>
      </w:r>
      <w:r>
        <w:fldChar w:fldCharType="begin"/>
      </w:r>
      <w:r>
        <w:rPr>
          <w:rStyle w:val="CharStyle13"/>
        </w:rPr>
        <w:instrText> HYPERLINK "http://dev.mysql.com/doc/index-other.html" </w:instrText>
      </w:r>
      <w:r>
        <w:fldChar w:fldCharType="separate"/>
      </w:r>
      <w:r>
        <w:rPr>
          <w:rStyle w:val="Hyperlink"/>
        </w:rPr>
        <w:t>http://dev.mysql.com/doc/inHey-other.html</w:t>
      </w:r>
      <w:r>
        <w:fldChar w:fldCharType="end"/>
      </w:r>
      <w:r>
        <w:rPr>
          <w:rStyle w:val="CharStyle14"/>
        </w:rPr>
        <w:t>.</w:t>
      </w:r>
    </w:p>
    <w:p>
      <w:pPr>
        <w:pStyle w:val="Style8"/>
        <w:numPr>
          <w:ilvl w:val="0"/>
          <w:numId w:val="3"/>
        </w:numPr>
        <w:tabs>
          <w:tab w:leader="none" w:pos="744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Execute the downloaded SQLs; first schema, then data.</w:t>
      </w:r>
    </w:p>
    <w:p>
      <w:pPr>
        <w:pStyle w:val="Style8"/>
        <w:numPr>
          <w:ilvl w:val="0"/>
          <w:numId w:val="3"/>
        </w:numPr>
        <w:tabs>
          <w:tab w:leader="none" w:pos="744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Configure the DB connection in </w:t>
      </w:r>
      <w:r>
        <w:rPr>
          <w:rStyle w:val="CharStyle10"/>
        </w:rPr>
        <w:t>config/main.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0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to use the Sakila database.</w:t>
      </w:r>
    </w:p>
    <w:p>
      <w:pPr>
        <w:pStyle w:val="Style8"/>
        <w:numPr>
          <w:ilvl w:val="0"/>
          <w:numId w:val="3"/>
        </w:numPr>
        <w:tabs>
          <w:tab w:leader="none" w:pos="744" w:val="left"/>
        </w:tabs>
        <w:widowControl w:val="0"/>
        <w:keepNext/>
        <w:keepLines/>
        <w:shd w:val="clear" w:color="auto" w:fill="auto"/>
        <w:bidi w:val="0"/>
        <w:jc w:val="both"/>
        <w:spacing w:before="0" w:after="275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Use Gii to create models for the actor and film tables.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before="0" w:after="11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1. Create </w:t>
      </w:r>
      <w:r>
        <w:rPr>
          <w:rStyle w:val="CharStyle17"/>
        </w:rPr>
        <w:t>app/controllers/DbController.php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640" w:right="0" w:firstLine="0"/>
      </w:pPr>
      <w:r>
        <w:rPr>
          <w:rStyle w:val="CharStyle17"/>
        </w:rPr>
        <w:t>&lt;?php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rStyle w:val="CharStyle17"/>
        </w:rPr>
        <w:t>namespace app\controllers;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5880" w:firstLine="0"/>
      </w:pPr>
      <w:r>
        <w:rPr>
          <w:rStyle w:val="CharStyle17"/>
        </w:rPr>
        <w:t>use app\models\Actor; use Yii;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60" w:line="178" w:lineRule="exact"/>
        <w:ind w:left="640" w:right="5880" w:firstLine="0"/>
      </w:pPr>
      <w:r>
        <w:rPr>
          <w:rStyle w:val="CharStyle17"/>
        </w:rPr>
        <w:t>use yii\db\Query; use yii\helpers\ArrayHelper; use yii\helpers\Html; use yii\web\Controller;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7"/>
        </w:rPr>
        <w:t>/</w:t>
      </w:r>
      <w:r>
        <w:rPr>
          <w:rStyle w:val="CharStyle17"/>
        </w:rPr>
        <w:footnoteReference w:id="2"/>
      </w:r>
      <w:r>
        <w:rPr>
          <w:rStyle w:val="CharStyle17"/>
        </w:rPr>
        <w:t xml:space="preserve"> </w:t>
      </w:r>
      <w:r>
        <w:rPr>
          <w:rStyle w:val="CharStyle17"/>
        </w:rPr>
        <w:footnoteReference w:id="3"/>
      </w:r>
    </w:p>
    <w:p>
      <w:pPr>
        <w:pStyle w:val="Style15"/>
        <w:numPr>
          <w:ilvl w:val="0"/>
          <w:numId w:val="5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17"/>
        </w:rPr>
        <w:t>Class DbController</w:t>
      </w:r>
    </w:p>
    <w:p>
      <w:pPr>
        <w:pStyle w:val="Style15"/>
        <w:numPr>
          <w:ilvl w:val="0"/>
          <w:numId w:val="5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5880" w:firstLine="0"/>
      </w:pPr>
      <w:r>
        <w:rPr>
          <w:rStyle w:val="CharStyle17"/>
        </w:rPr>
        <w:t>@package app\controllers */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4920" w:firstLine="0"/>
      </w:pPr>
      <w:r>
        <w:rPr>
          <w:rStyle w:val="CharStyle17"/>
        </w:rPr>
        <w:t>class DbController extends Controller {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7"/>
        </w:rPr>
        <w:t>/**</w:t>
      </w:r>
    </w:p>
    <w:sectPr>
      <w:footnotePr>
        <w:pos w:val="pageBottom"/>
        <w:numFmt w:val="chicago"/>
        <w:numRestart w:val="eachPage"/>
      </w:footnotePr>
      <w:pgSz w:w="11909" w:h="16834"/>
      <w:pgMar w:top="2484" w:left="1242" w:right="1264" w:bottom="256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3"/>
        <w:tabs>
          <w:tab w:leader="none" w:pos="126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1060" w:right="0" w:firstLine="0"/>
      </w:pPr>
      <w:r>
        <w:rPr>
          <w:rStyle w:val="CharStyle5"/>
        </w:rPr>
        <w:footnoteRef/>
      </w:r>
      <w:r>
        <w:rPr>
          <w:rStyle w:val="CharStyle5"/>
        </w:rPr>
        <w:tab/>
        <w:t>Example of Active Record usage.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1060" w:right="0" w:firstLine="0"/>
      </w:pPr>
      <w:r>
        <w:rPr>
          <w:rStyle w:val="CharStyle5"/>
        </w:rPr>
        <w:t>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6700" w:firstLine="0"/>
      </w:pPr>
      <w:r>
        <w:rPr>
          <w:rStyle w:val="CharStyle5"/>
        </w:rPr>
        <w:t>* @return string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78" w:lineRule="exact"/>
        <w:ind w:left="1060" w:right="0" w:firstLine="0"/>
      </w:pPr>
      <w:r>
        <w:rPr>
          <w:rStyle w:val="CharStyle5"/>
        </w:rPr>
        <w:t>public function actionAr()</w:t>
      </w:r>
    </w:p>
  </w:footnote>
  <w:footnote w:id="3"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$records = Actor::find()</w:t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chicago"/>
    <w:numRestart w:val="eachPage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Сноска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Сноска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3_"/>
    <w:basedOn w:val="DefaultParagraphFont"/>
    <w:link w:val="Style6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2">
    <w:name w:val="Заголовок №4_"/>
    <w:basedOn w:val="DefaultParagraphFont"/>
    <w:link w:val="Style11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3">
    <w:name w:val="Заголовок №5"/>
    <w:basedOn w:val="CharStyle9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">
    <w:name w:val="Заголовок №5"/>
    <w:basedOn w:val="CharStyle9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">
    <w:name w:val="Основной текст (2)_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7">
    <w:name w:val="Основной текст (2) + Интервал 1 pt"/>
    <w:basedOn w:val="CharStyle1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Сноска"/>
    <w:basedOn w:val="Normal"/>
    <w:link w:val="CharStyle4"/>
    <w:pPr>
      <w:widowControl w:val="0"/>
      <w:shd w:val="clear" w:color="auto" w:fill="FFFFFF"/>
      <w:jc w:val="both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3"/>
    <w:basedOn w:val="Normal"/>
    <w:link w:val="CharStyle7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1">
    <w:name w:val="Заголовок №4"/>
    <w:basedOn w:val="Normal"/>
    <w:link w:val="CharStyle12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5">
    <w:name w:val="Основной текст (2)"/>
    <w:basedOn w:val="Normal"/>
    <w:link w:val="CharStyle1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