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'charset' =&gt; 'utf8',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3"/>
        <w:numPr>
          <w:ilvl w:val="0"/>
          <w:numId w:val="1"/>
        </w:numPr>
        <w:tabs>
          <w:tab w:leader="none" w:pos="6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it. Now you have two database connections and you can use them with DAO and Query Builder,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6"/>
        </w:rPr>
        <w:t xml:space="preserve">$rows1 = </w:t>
      </w:r>
      <w:r>
        <w:rPr>
          <w:rStyle w:val="CharStyle5"/>
        </w:rPr>
        <w:t>Yii::$app-&gt;db-&gt;createCommand($sql)-&gt;queryAll();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5"/>
        </w:rPr>
        <w:t>$rows2 = Yii::$app-&gt;db2-&gt;createCommand($sql)-&gt;queryAll();</w:t>
      </w:r>
    </w:p>
    <w:p>
      <w:pPr>
        <w:pStyle w:val="Style3"/>
        <w:numPr>
          <w:ilvl w:val="0"/>
          <w:numId w:val="1"/>
        </w:numPr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2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if we need to use Active Record models, we first need to create the Post and Comment models with Gii. You can select an appropriate connection for each model. Set the db</w:t>
      </w:r>
      <w:r>
        <w:rPr>
          <w:rStyle w:val="CharStyle7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database connection ID when you create the Comment model, as shown in the following screenshot: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45pt;margin-top:-372.5pt;width:438.pt;height:333.1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5. Now you can use the </w:t>
      </w:r>
      <w:r>
        <w:rPr>
          <w:rStyle w:val="CharStyle5"/>
        </w:rPr>
        <w:t>Comment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as usual and create </w:t>
      </w:r>
      <w:r>
        <w:rPr>
          <w:rStyle w:val="CharStyle5"/>
        </w:rPr>
        <w:t>controllers/ DbController.php,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2840" w:firstLine="0"/>
      </w:pPr>
      <w:r>
        <w:rPr>
          <w:rStyle w:val="CharStyle5"/>
        </w:rPr>
        <w:t>use app\models\Post; use app\models\Comment;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59" w:bottom="257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