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80" w:firstLine="0"/>
      </w:pPr>
      <w:r>
        <w:rPr>
          <w:rStyle w:val="CharStyle5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$post =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5"/>
        </w:rPr>
        <w:t>$post-&gt;title = 'links test';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1480" w:right="1880" w:firstLine="0"/>
      </w:pPr>
      <w:r>
        <w:rPr>
          <w:rStyle w:val="CharStyle5"/>
        </w:rPr>
        <w:t xml:space="preserve">$post-&gt;text = 'before </w:t>
      </w:r>
      <w:r>
        <w:fldChar w:fldCharType="begin"/>
      </w:r>
      <w:r>
        <w:rPr>
          <w:rStyle w:val="CharStyle5"/>
        </w:rPr>
        <w:instrText> HYPERLINK "http://www.yiiframework.com/" </w:instrText>
      </w:r>
      <w:r>
        <w:fldChar w:fldCharType="separate"/>
      </w:r>
      <w:r>
        <w:rPr>
          <w:rStyle w:val="Hyperlink"/>
        </w:rPr>
        <w:t>http://www.yiiframework.com/</w:t>
      </w:r>
      <w:r>
        <w:fldChar w:fldCharType="end"/>
      </w:r>
      <w:r>
        <w:rPr>
          <w:rStyle w:val="CharStyle5"/>
        </w:rPr>
        <w:t xml:space="preserve"> after'; $post-&gt;save();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00" w:right="0" w:hanging="420"/>
      </w:pPr>
      <w:r>
        <w:rPr>
          <w:rStyle w:val="CharStyle5"/>
        </w:rPr>
        <w:t>return $this-&gt;renderContent(Html::tag('pre', VarDumper::dumpAsString( $post-&gt;attributes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5"/>
        </w:rPr>
        <w:t>)));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run </w:t>
      </w:r>
      <w:r>
        <w:rPr>
          <w:rStyle w:val="CharStyle5"/>
        </w:rPr>
        <w:t>test/index.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You should get the following result:</w:t>
      </w:r>
    </w:p>
    <w:p>
      <w:pPr>
        <w:framePr w:h="316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94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</w:rPr>
        <w:t>beforeSave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is implemented in the </w:t>
      </w:r>
      <w:r>
        <w:rPr>
          <w:rStyle w:val="CharStyle5"/>
        </w:rPr>
        <w:t>ActiveRecord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and executed just before saving a model. Using a regular expression, we replace everything that looks like a URL with a link that uses this URL and call the parent implementation, so that real events are raised properly. In order to prevent saving, you can return false.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60"/>
      </w:pPr>
      <w:r>
        <w:fldChar w:fldCharType="begin"/>
      </w:r>
      <w:r>
        <w:rPr>
          <w:color w:val="000000"/>
        </w:rPr>
        <w:instrText> HYPERLINK "http://www.yiiframework.com/doc-2.0/guide-db-active-record.html%23active-record-life-cycles"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further information, refer to </w:t>
      </w:r>
      <w:r>
        <w:rPr>
          <w:rStyle w:val="Hyperlink"/>
        </w:rPr>
        <w:t>http://www.yiiframework.com/doc-2.0/guide-db-active-</w:t>
      </w:r>
      <w:r>
        <w:fldChar w:fldCharType="end"/>
      </w:r>
      <w:r>
        <w:rPr>
          <w:rStyle w:val="CharStyle8"/>
        </w:rPr>
        <w:t xml:space="preserve"> record.html#active-record-life-cycles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9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events</w:t>
      </w:r>
      <w:r>
        <w:rPr>
          <w:rStyle w:val="CharStyle11"/>
          <w:i w:val="0"/>
          <w:iCs w:val="0"/>
        </w:rPr>
        <w:t xml:space="preserve"> recipe in </w:t>
      </w:r>
      <w:r>
        <w:rPr>
          <w:rStyle w:val="CharStyle12"/>
          <w:i w:val="0"/>
          <w:iCs w:val="0"/>
        </w:rPr>
        <w:t>Chapter 1</w:t>
      </w:r>
      <w:r>
        <w:rPr>
          <w:rStyle w:val="CharStyle11"/>
          <w:i w:val="0"/>
          <w:iCs w:val="0"/>
        </w:rPr>
        <w:t xml:space="preserve">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Fundamentals</w:t>
      </w:r>
    </w:p>
    <w:p>
      <w:pPr>
        <w:pStyle w:val="Style9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Automating timestamps</w:t>
      </w:r>
      <w:r>
        <w:rPr>
          <w:rStyle w:val="CharStyle11"/>
          <w:i w:val="0"/>
          <w:iCs w:val="0"/>
        </w:rPr>
        <w:t xml:space="preserve"> recipe</w:t>
      </w:r>
    </w:p>
    <w:p>
      <w:pPr>
        <w:pStyle w:val="Style9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an author automatically</w:t>
      </w:r>
      <w:r>
        <w:rPr>
          <w:rStyle w:val="CharStyle11"/>
          <w:i w:val="0"/>
          <w:iCs w:val="0"/>
        </w:rPr>
        <w:t xml:space="preserve"> recipe</w:t>
      </w:r>
    </w:p>
    <w:p>
      <w:pPr>
        <w:pStyle w:val="Style9"/>
        <w:numPr>
          <w:ilvl w:val="0"/>
          <w:numId w:val="3"/>
        </w:numPr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 slug automatically</w:t>
      </w:r>
      <w:r>
        <w:rPr>
          <w:rStyle w:val="CharStyle11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91" w:left="1226" w:right="1280" w:bottom="253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1">
    <w:name w:val="Основной текст (10) + 10,5 pt,Не курсив"/>
    <w:basedOn w:val="CharStyle10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 + 10,5 pt,Не курсив"/>
    <w:basedOn w:val="CharStyle10"/>
    <w:rPr>
      <w:lang w:val="en-US" w:eastAsia="en-US" w:bidi="en-US"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