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rule list.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7. Now, if you go to the page using your slug URL, such</w:t>
      </w:r>
      <w:r>
        <w:rPr>
          <w:rStyle w:val="CharStyle5"/>
        </w:rPr>
        <w:t xml:space="preserve"> as </w:t>
      </w:r>
      <w:r>
        <w:rPr>
          <w:rStyle w:val="CharStyle6"/>
        </w:rPr>
        <w:t>index. p</w:t>
      </w:r>
      <w:r>
        <w:rPr>
          <w:rStyle w:val="CharStyle6"/>
          <w:shd w:val="clear" w:color="auto" w:fill="80FFFF"/>
        </w:rPr>
        <w:t>h</w:t>
      </w:r>
      <w:r>
        <w:rPr>
          <w:rStyle w:val="CharStyle6"/>
        </w:rPr>
        <w:t>p/b</w:t>
      </w:r>
      <w:r>
        <w:rPr>
          <w:rStyle w:val="CharStyle6"/>
          <w:shd w:val="clear" w:color="auto" w:fill="80FFFF"/>
        </w:rPr>
        <w:t>l</w:t>
      </w:r>
      <w:r>
        <w:rPr>
          <w:rStyle w:val="CharStyle6"/>
        </w:rPr>
        <w:t>og-post/super-quote- tit</w:t>
      </w:r>
      <w:r>
        <w:rPr>
          <w:rStyle w:val="CharStyle6"/>
          <w:shd w:val="clear" w:color="auto" w:fill="80FFFF"/>
        </w:rPr>
        <w:t>le-i/,</w:t>
      </w:r>
      <w:r>
        <w:rPr>
          <w:rStyle w:val="CharStyle5"/>
        </w:rPr>
        <w:t xml:space="preserve"> you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will get a result like similar to that in step 3: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213pt;">
            <v:imagedata r:id="rId5" r:href="rId6"/>
          </v:shape>
        </w:pic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9" w:h="16834"/>
          <w:pgMar w:top="1415" w:left="1250" w:right="1274" w:bottom="1415" w:header="0" w:footer="3" w:gutter="0"/>
          <w:rtlGutter w:val="0"/>
          <w:cols w:space="720"/>
          <w:noEndnote/>
          <w:docGrid w:linePitch="360"/>
        </w:sectPr>
      </w:pP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For further information,</w:t>
      </w:r>
      <w:r>
        <w:rPr>
          <w:rStyle w:val="CharStyle11"/>
        </w:rPr>
        <w:t xml:space="preserve"> refer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to:</w:t>
      </w:r>
    </w:p>
    <w:p>
      <w:pPr>
        <w:pStyle w:val="Style9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12"/>
        </w:rPr>
        <w:instrText> HYPERLINK "http://www.yiiframework.com/doc-2.0/yii-behaviors-sluggablebehavior.html" </w:instrText>
      </w:r>
      <w:r>
        <w:fldChar w:fldCharType="separate"/>
      </w:r>
      <w:r>
        <w:rPr>
          <w:rStyle w:val="Hyperlink"/>
        </w:rPr>
        <w:t>http://www.y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/doc-2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0/</w:t>
      </w:r>
      <w:r>
        <w:rPr>
          <w:rStyle w:val="Hyperlink"/>
          <w:shd w:val="clear" w:color="auto" w:fill="80FFFF"/>
        </w:rPr>
        <w:t>vi</w:t>
      </w:r>
      <w:r>
        <w:rPr>
          <w:rStyle w:val="Hyperlink"/>
        </w:rPr>
        <w:t>i-behavio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s-s</w:t>
      </w:r>
      <w:r>
        <w:rPr>
          <w:rStyle w:val="Hyperlink"/>
          <w:shd w:val="clear" w:color="auto" w:fill="80FFFF"/>
        </w:rPr>
        <w:t>l</w:t>
      </w:r>
      <w:r>
        <w:rPr>
          <w:rStyle w:val="Hyperlink"/>
        </w:rPr>
        <w:t>uggab</w:t>
      </w:r>
      <w:r>
        <w:rPr>
          <w:rStyle w:val="Hyperlink"/>
          <w:shd w:val="clear" w:color="auto" w:fill="80FFFF"/>
        </w:rPr>
        <w:t>l</w:t>
      </w:r>
      <w:r>
        <w:rPr>
          <w:rStyle w:val="Hyperlink"/>
        </w:rPr>
        <w:t>ebehav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.</w:t>
      </w:r>
      <w:r>
        <w:rPr>
          <w:rStyle w:val="Hyperlink"/>
          <w:shd w:val="clear" w:color="auto" w:fill="80FFFF"/>
        </w:rPr>
        <w:t>h</w:t>
      </w:r>
      <w:r>
        <w:rPr>
          <w:rStyle w:val="Hyperlink"/>
        </w:rPr>
        <w:t>r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l</w:t>
      </w:r>
      <w:r>
        <w:fldChar w:fldCharType="end"/>
      </w:r>
    </w:p>
    <w:p>
      <w:pPr>
        <w:pStyle w:val="Style9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12"/>
        </w:rPr>
        <w:instrText> HYPERLINK "http://www.yiiframework.com/doc-2.0/guide-runtime-routing.html%23url-rules" </w:instrText>
      </w:r>
      <w:r>
        <w:fldChar w:fldCharType="separate"/>
      </w:r>
      <w:r>
        <w:rPr>
          <w:rStyle w:val="Hyperlink"/>
        </w:rPr>
        <w:t>http://www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viiframework.</w:t>
      </w:r>
      <w:r>
        <w:rPr>
          <w:rStyle w:val="Hyperlink"/>
          <w:shd w:val="clear" w:color="auto" w:fill="80FFFF"/>
        </w:rPr>
        <w:t>e</w:t>
      </w:r>
      <w:r>
        <w:rPr>
          <w:rStyle w:val="Hyperlink"/>
        </w:rPr>
        <w:t>om/doc-2.0/guide-runtime-ro</w:t>
      </w:r>
      <w:r>
        <w:rPr>
          <w:rStyle w:val="Hyperlink"/>
          <w:shd w:val="clear" w:color="auto" w:fill="80FFFF"/>
        </w:rPr>
        <w:t>u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ng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html#url-rules</w:t>
      </w:r>
      <w:r>
        <w:fldChar w:fldCharType="end"/>
      </w:r>
    </w:p>
    <w:sectPr>
      <w:type w:val="continuous"/>
      <w:pgSz w:w="11909" w:h="16834"/>
      <w:pgMar w:top="1430" w:left="1250" w:right="144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Подпись к картинке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Подпись к картинке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6">
    <w:name w:val="Подпись к картинке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8">
    <w:name w:val="Заголовок №5 (6)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0">
    <w:name w:val="Основной текст (2)_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1">
    <w:name w:val="Основной текст (2)"/>
    <w:basedOn w:val="CharStyle10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2">
    <w:name w:val="Основной текст (2)"/>
    <w:basedOn w:val="CharStyle10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Подпись к картинке"/>
    <w:basedOn w:val="Normal"/>
    <w:link w:val="CharStyle4"/>
    <w:pPr>
      <w:widowControl w:val="0"/>
      <w:shd w:val="clear" w:color="auto" w:fill="FFFFFF"/>
      <w:jc w:val="both"/>
      <w:spacing w:line="269" w:lineRule="exact"/>
      <w:ind w:hanging="30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5 (6)"/>
    <w:basedOn w:val="Normal"/>
    <w:link w:val="CharStyle8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9">
    <w:name w:val="Основной текст (2)"/>
    <w:basedOn w:val="Normal"/>
    <w:link w:val="CharStyle10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