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Transactions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mode</w:t>
      </w:r>
      <w:r>
        <w:rPr>
          <w:lang w:val="en-US" w:eastAsia="en-US" w:bidi="en-US"/>
          <w:w w:val="100"/>
          <w:spacing w:val="0"/>
          <w:color w:val="000000"/>
          <w:shd w:val="clear" w:color="auto" w:fill="80FFFF"/>
          <w:position w:val="0"/>
        </w:rPr>
        <w:t>r</w:t>
      </w:r>
      <w:r>
        <w:rPr>
          <w:lang w:val="en-US" w:eastAsia="en-US" w:bidi="en-US"/>
          <w:w w:val="100"/>
          <w:spacing w:val="0"/>
          <w:color w:val="000000"/>
          <w:position w:val="0"/>
        </w:rPr>
        <w:t xml:space="preserve">n databases, transactions also do some other things, such as ensuring that you </w:t>
      </w:r>
      <w:r>
        <w:rPr>
          <w:rStyle w:val="CharStyle7"/>
        </w:rPr>
        <w:t>can</w:t>
      </w:r>
      <w:r>
        <w:rPr>
          <w:rStyle w:val="CharStyle7"/>
          <w:shd w:val="clear" w:color="auto" w:fill="80FFFF"/>
        </w:rPr>
        <w:t>’</w:t>
      </w:r>
      <w:r>
        <w:rPr>
          <w:rStyle w:val="CharStyle7"/>
        </w:rPr>
        <w:t>t</w:t>
      </w:r>
      <w:r>
        <w:rPr>
          <w:lang w:val="en-US" w:eastAsia="en-US" w:bidi="en-US"/>
          <w:w w:val="100"/>
          <w:spacing w:val="0"/>
          <w:color w:val="000000"/>
          <w:position w:val="0"/>
        </w:rPr>
        <w:t xml:space="preserve"> access data that another person has written halfway. However, the basic idea is the same—transactions are there to ensure that no matter what happens, the data you work with will be in a sensible state. They guarantee that there will </w:t>
      </w:r>
      <w:r>
        <w:rPr>
          <w:rStyle w:val="CharStyle8"/>
        </w:rPr>
        <w:t>not</w:t>
      </w:r>
      <w:r>
        <w:rPr>
          <w:lang w:val="en-US" w:eastAsia="en-US" w:bidi="en-US"/>
          <w:w w:val="100"/>
          <w:spacing w:val="0"/>
          <w:color w:val="000000"/>
          <w:position w:val="0"/>
        </w:rPr>
        <w:t xml:space="preserve"> be a situation where money is withdrawn from one account, but not deposited to another.</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supports a powerful transaction mechanism with savepoints.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A classic example is of transferring money from one bank account to another. To do that, you have to first withdraw the amount from the source account, and then deposit it to the destination account. The operation has to succeed in full. If you stop halfway, the money will be lost, and that is very bad. For instance, we have a recipient account and a sender account. We would like to transfer money from sender to recipient. Let’s assume that we have an account model.</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r>
        <w:rPr>
          <w:lang w:val="en-US" w:eastAsia="en-US" w:bidi="en-US"/>
          <w:w w:val="100"/>
          <w:spacing w:val="0"/>
          <w:color w:val="000000"/>
          <w:shd w:val="clear" w:color="auto" w:fill="80FFFF"/>
          <w:position w:val="0"/>
        </w:rPr>
        <w:t>...</w:t>
      </w:r>
      <w:bookmarkEnd w:id="1"/>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Our account model will be very simple and it will contain only the id and </w:t>
      </w:r>
      <w:r>
        <w:rPr>
          <w:rStyle w:val="CharStyle11"/>
        </w:rPr>
        <w:t>balance</w:t>
      </w:r>
      <w:r>
        <w:rPr>
          <w:lang w:val="en-US" w:eastAsia="en-US" w:bidi="en-US"/>
          <w:w w:val="100"/>
          <w:spacing w:val="0"/>
          <w:color w:val="000000"/>
          <w:position w:val="0"/>
        </w:rPr>
        <w:t xml:space="preserve"> fields.</w:t>
      </w:r>
    </w:p>
    <w:p>
      <w:pPr>
        <w:pStyle w:val="Style5"/>
        <w:tabs>
          <w:tab w:leader="none" w:pos="686"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Create a new application using the Composer package manager,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w:t>
      </w:r>
      <w:r>
        <w:rPr>
          <w:rStyle w:val="Hyperlink"/>
        </w:rPr>
        <w:t>nstallat</w:t>
      </w:r>
      <w:r>
        <w:rPr>
          <w:rStyle w:val="Hyperlink"/>
          <w:shd w:val="clear" w:color="auto" w:fill="80FFFF"/>
        </w:rPr>
        <w:t>i</w:t>
      </w:r>
      <w:r>
        <w:rPr>
          <w:rStyle w:val="Hyperlink"/>
        </w:rPr>
        <w:t>on</w:t>
      </w:r>
      <w:r>
        <w:rPr>
          <w:rStyle w:val="Hyperlink"/>
          <w:shd w:val="clear" w:color="auto" w:fill="80FFFF"/>
        </w:rPr>
        <w:t>.h</w:t>
      </w:r>
      <w:r>
        <w:rPr>
          <w:rStyle w:val="Hyperlink"/>
        </w:rPr>
        <w:t>tml</w:t>
      </w:r>
      <w:r>
        <w:fldChar w:fldCharType="end"/>
      </w:r>
      <w:r>
        <w:rPr>
          <w:rStyle w:val="CharStyle13"/>
          <w:shd w:val="clear" w:color="auto" w:fill="80FFFF"/>
        </w:rPr>
        <w:t>.</w:t>
      </w:r>
    </w:p>
    <w:p>
      <w:pPr>
        <w:pStyle w:val="Style5"/>
        <w:tabs>
          <w:tab w:leader="none" w:pos="695"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Create a migration, which adds an account table, using the following command:</w:t>
      </w:r>
    </w:p>
    <w:p>
      <w:pPr>
        <w:pStyle w:val="Style5"/>
        <w:widowControl w:val="0"/>
        <w:keepNext w:val="0"/>
        <w:keepLines w:val="0"/>
        <w:shd w:val="clear" w:color="auto" w:fill="auto"/>
        <w:bidi w:val="0"/>
        <w:jc w:val="left"/>
        <w:spacing w:line="379" w:lineRule="exact"/>
        <w:ind w:left="0" w:firstLine="0"/>
      </w:pPr>
      <w:r>
        <w:rPr>
          <w:rStyle w:val="CharStyle11"/>
          <w:shd w:val="clear" w:color="auto" w:fill="80FFFF"/>
        </w:rPr>
        <w:t>./</w:t>
      </w:r>
      <w:r>
        <w:rPr>
          <w:rStyle w:val="CharStyle11"/>
        </w:rPr>
        <w:t xml:space="preserve">yii </w:t>
      </w:r>
      <w:r>
        <w:rPr>
          <w:rStyle w:val="CharStyle11"/>
          <w:shd w:val="clear" w:color="auto" w:fill="80FFFF"/>
        </w:rPr>
        <w:t>m</w:t>
      </w:r>
      <w:r>
        <w:rPr>
          <w:rStyle w:val="CharStyle11"/>
        </w:rPr>
        <w:t>igrate/create create_account_table</w:t>
      </w:r>
    </w:p>
    <w:p>
      <w:pPr>
        <w:pStyle w:val="Style5"/>
        <w:tabs>
          <w:tab w:leader="none" w:pos="695" w:val="left"/>
        </w:tabs>
        <w:widowControl w:val="0"/>
        <w:keepNext w:val="0"/>
        <w:keepLines w:val="0"/>
        <w:shd w:val="clear" w:color="auto" w:fill="auto"/>
        <w:bidi w:val="0"/>
        <w:jc w:val="left"/>
        <w:spacing w:line="379" w:lineRule="exact"/>
        <w:ind w:left="0" w:firstLine="0"/>
      </w:pPr>
      <w:r>
        <w:rPr>
          <w:lang w:val="en-US" w:eastAsia="en-US" w:bidi="en-US"/>
          <w:w w:val="100"/>
          <w:spacing w:val="0"/>
          <w:color w:val="000000"/>
          <w:position w:val="0"/>
        </w:rPr>
        <w:t>3.</w:t>
        <w:tab/>
        <w:t>Also, update the just- created migration using the following code:</w:t>
      </w:r>
    </w:p>
    <w:p>
      <w:pPr>
        <w:pStyle w:val="Style5"/>
        <w:widowControl w:val="0"/>
        <w:keepNext w:val="0"/>
        <w:keepLines w:val="0"/>
        <w:shd w:val="clear" w:color="auto" w:fill="auto"/>
        <w:bidi w:val="0"/>
        <w:jc w:val="left"/>
        <w:spacing w:line="379" w:lineRule="exact"/>
        <w:ind w:left="0" w:firstLine="0"/>
      </w:pPr>
      <w:r>
        <w:rPr>
          <w:rStyle w:val="CharStyle11"/>
        </w:rPr>
        <w:t>&lt;</w:t>
      </w:r>
      <w:r>
        <w:rPr>
          <w:rStyle w:val="CharStyle11"/>
          <w:shd w:val="clear" w:color="auto" w:fill="80FFFF"/>
        </w:rPr>
        <w:t>?</w:t>
      </w:r>
      <w:r>
        <w:rPr>
          <w:rStyle w:val="CharStyle11"/>
        </w:rPr>
        <w:t>p</w:t>
      </w:r>
      <w:r>
        <w:rPr>
          <w:rStyle w:val="CharStyle11"/>
          <w:shd w:val="clear" w:color="auto" w:fill="80FFFF"/>
        </w:rPr>
        <w:t>h</w:t>
      </w:r>
      <w:r>
        <w:rPr>
          <w:rStyle w:val="CharStyle11"/>
        </w:rPr>
        <w:t>p</w:t>
      </w:r>
    </w:p>
    <w:p>
      <w:pPr>
        <w:pStyle w:val="Style5"/>
        <w:widowControl w:val="0"/>
        <w:keepNext w:val="0"/>
        <w:keepLines w:val="0"/>
        <w:shd w:val="clear" w:color="auto" w:fill="auto"/>
        <w:bidi w:val="0"/>
        <w:jc w:val="left"/>
        <w:spacing w:line="182" w:lineRule="exact"/>
        <w:ind w:left="0" w:firstLine="0"/>
      </w:pPr>
      <w:r>
        <w:rPr>
          <w:rStyle w:val="CharStyle11"/>
        </w:rPr>
        <w:t>use yii\</w:t>
      </w:r>
      <w:r>
        <w:rPr>
          <w:rStyle w:val="CharStyle11"/>
          <w:shd w:val="clear" w:color="auto" w:fill="80FFFF"/>
        </w:rPr>
        <w:t>d</w:t>
      </w:r>
      <w:r>
        <w:rPr>
          <w:rStyle w:val="CharStyle11"/>
        </w:rPr>
        <w:t>b\Sc</w:t>
      </w:r>
      <w:r>
        <w:rPr>
          <w:rStyle w:val="CharStyle11"/>
          <w:shd w:val="clear" w:color="auto" w:fill="80FFFF"/>
        </w:rPr>
        <w:t>h</w:t>
      </w:r>
      <w:r>
        <w:rPr>
          <w:rStyle w:val="CharStyle11"/>
        </w:rPr>
        <w:t>e</w:t>
      </w:r>
      <w:r>
        <w:rPr>
          <w:rStyle w:val="CharStyle11"/>
          <w:shd w:val="clear" w:color="auto" w:fill="80FFFF"/>
        </w:rPr>
        <w:t>m</w:t>
      </w:r>
      <w:r>
        <w:rPr>
          <w:rStyle w:val="CharStyle11"/>
        </w:rPr>
        <w:t>a; use yii\</w:t>
      </w:r>
      <w:r>
        <w:rPr>
          <w:rStyle w:val="CharStyle11"/>
          <w:shd w:val="clear" w:color="auto" w:fill="80FFFF"/>
        </w:rPr>
        <w:t>d</w:t>
      </w:r>
      <w:r>
        <w:rPr>
          <w:rStyle w:val="CharStyle11"/>
        </w:rPr>
        <w:t>b\</w:t>
      </w:r>
      <w:r>
        <w:rPr>
          <w:rStyle w:val="CharStyle11"/>
          <w:shd w:val="clear" w:color="auto" w:fill="80FFFF"/>
        </w:rPr>
        <w:t>M</w:t>
      </w:r>
      <w:r>
        <w:rPr>
          <w:rStyle w:val="CharStyle11"/>
        </w:rPr>
        <w:t>igration;</w:t>
      </w:r>
    </w:p>
    <w:p>
      <w:pPr>
        <w:pStyle w:val="Style5"/>
        <w:widowControl w:val="0"/>
        <w:keepNext w:val="0"/>
        <w:keepLines w:val="0"/>
        <w:shd w:val="clear" w:color="auto" w:fill="auto"/>
        <w:bidi w:val="0"/>
        <w:jc w:val="left"/>
        <w:spacing w:line="211" w:lineRule="exact"/>
        <w:ind w:left="0" w:firstLine="0"/>
      </w:pPr>
      <w:r>
        <w:rPr>
          <w:rStyle w:val="CharStyle11"/>
        </w:rPr>
        <w:t xml:space="preserve">class </w:t>
      </w:r>
      <w:r>
        <w:rPr>
          <w:rStyle w:val="CharStyle11"/>
          <w:shd w:val="clear" w:color="auto" w:fill="80FFFF"/>
        </w:rPr>
        <w:t>m</w:t>
      </w:r>
      <w:r>
        <w:rPr>
          <w:rStyle w:val="CharStyle11"/>
        </w:rPr>
        <w:t xml:space="preserve">150620_062034_create_account_table extends Migration </w:t>
      </w: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 xml:space="preserve">const TABLE_NAME </w:t>
      </w:r>
      <w:r>
        <w:rPr>
          <w:rStyle w:val="CharStyle11"/>
          <w:shd w:val="clear" w:color="auto" w:fill="80FFFF"/>
        </w:rPr>
        <w:t>=</w:t>
      </w:r>
      <w:r>
        <w:rPr>
          <w:rStyle w:val="CharStyle11"/>
        </w:rPr>
        <w:t xml:space="preserve"> </w:t>
      </w:r>
      <w:r>
        <w:rPr>
          <w:rStyle w:val="CharStyle11"/>
          <w:shd w:val="clear" w:color="auto" w:fill="80FFFF"/>
        </w:rPr>
        <w:t>'{{</w:t>
      </w:r>
      <w:r>
        <w:rPr>
          <w:rStyle w:val="CharStyle11"/>
        </w:rPr>
        <w:t>%account</w:t>
      </w: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public function up()</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 xml:space="preserve">$tableOptions </w:t>
      </w:r>
      <w:r>
        <w:rPr>
          <w:rStyle w:val="CharStyle11"/>
          <w:shd w:val="clear" w:color="auto" w:fill="80FFFF"/>
        </w:rPr>
        <w:t>=</w:t>
      </w:r>
      <w:r>
        <w:rPr>
          <w:rStyle w:val="CharStyle11"/>
        </w:rPr>
        <w:t xml:space="preserve"> null;</w:t>
      </w:r>
    </w:p>
    <w:p>
      <w:pPr>
        <w:pStyle w:val="Style5"/>
        <w:widowControl w:val="0"/>
        <w:keepNext w:val="0"/>
        <w:keepLines w:val="0"/>
        <w:shd w:val="clear" w:color="auto" w:fill="auto"/>
        <w:bidi w:val="0"/>
        <w:jc w:val="left"/>
        <w:spacing w:line="178" w:lineRule="exact"/>
        <w:ind w:left="0" w:firstLine="0"/>
      </w:pPr>
      <w:r>
        <w:rPr>
          <w:rStyle w:val="CharStyle11"/>
        </w:rPr>
        <w:t>if ($t</w:t>
      </w:r>
      <w:r>
        <w:rPr>
          <w:rStyle w:val="CharStyle11"/>
          <w:shd w:val="clear" w:color="auto" w:fill="80FFFF"/>
        </w:rPr>
        <w:t>h</w:t>
      </w:r>
      <w:r>
        <w:rPr>
          <w:rStyle w:val="CharStyle11"/>
        </w:rPr>
        <w:t>is-&gt;</w:t>
      </w:r>
      <w:r>
        <w:rPr>
          <w:rStyle w:val="CharStyle11"/>
          <w:shd w:val="clear" w:color="auto" w:fill="80FFFF"/>
        </w:rPr>
        <w:t>d</w:t>
      </w:r>
      <w:r>
        <w:rPr>
          <w:rStyle w:val="CharStyle11"/>
        </w:rPr>
        <w:t>b-&gt;</w:t>
      </w:r>
      <w:r>
        <w:rPr>
          <w:rStyle w:val="CharStyle11"/>
          <w:shd w:val="clear" w:color="auto" w:fill="80FFFF"/>
        </w:rPr>
        <w:t>d</w:t>
      </w:r>
      <w:r>
        <w:rPr>
          <w:rStyle w:val="CharStyle11"/>
        </w:rPr>
        <w:t>riverNa</w:t>
      </w:r>
      <w:r>
        <w:rPr>
          <w:rStyle w:val="CharStyle11"/>
          <w:shd w:val="clear" w:color="auto" w:fill="80FFFF"/>
        </w:rPr>
        <w:t>m</w:t>
      </w:r>
      <w:r>
        <w:rPr>
          <w:rStyle w:val="CharStyle11"/>
        </w:rPr>
        <w:t xml:space="preserve">e </w:t>
      </w:r>
      <w:r>
        <w:rPr>
          <w:rStyle w:val="CharStyle11"/>
          <w:shd w:val="clear" w:color="auto" w:fill="80FFFF"/>
        </w:rPr>
        <w:t>===</w:t>
      </w:r>
      <w:r>
        <w:rPr>
          <w:rStyle w:val="CharStyle11"/>
        </w:rPr>
        <w:t xml:space="preserve"> </w:t>
      </w:r>
      <w:r>
        <w:rPr>
          <w:rStyle w:val="CharStyle11"/>
          <w:shd w:val="clear" w:color="auto" w:fill="80FFFF"/>
        </w:rPr>
        <w:t>'m</w:t>
      </w:r>
      <w:r>
        <w:rPr>
          <w:rStyle w:val="CharStyle11"/>
        </w:rPr>
        <w:t>ysq</w:t>
      </w:r>
      <w:r>
        <w:rPr>
          <w:rStyle w:val="CharStyle11"/>
          <w:shd w:val="clear" w:color="auto" w:fill="80FFFF"/>
        </w:rPr>
        <w:t>l')</w:t>
      </w:r>
      <w:r>
        <w:rPr>
          <w:rStyle w:val="CharStyle11"/>
        </w:rPr>
        <w:t xml:space="preserv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1"/>
        </w:rPr>
        <w:t xml:space="preserve">$tableOptions </w:t>
      </w:r>
      <w:r>
        <w:rPr>
          <w:rStyle w:val="CharStyle11"/>
          <w:shd w:val="clear" w:color="auto" w:fill="80FFFF"/>
        </w:rPr>
        <w:t>=</w:t>
      </w:r>
      <w:r>
        <w:rPr>
          <w:rStyle w:val="CharStyle11"/>
        </w:rPr>
        <w:t xml:space="preserve"> </w:t>
      </w:r>
      <w:r>
        <w:rPr>
          <w:rStyle w:val="CharStyle11"/>
          <w:shd w:val="clear" w:color="auto" w:fill="80FFFF"/>
        </w:rPr>
        <w:t>'</w:t>
      </w:r>
      <w:r>
        <w:rPr>
          <w:rStyle w:val="CharStyle11"/>
        </w:rPr>
        <w:t xml:space="preserve">CHARACTER SET </w:t>
      </w:r>
      <w:r>
        <w:rPr>
          <w:rStyle w:val="CharStyle11"/>
          <w:shd w:val="clear" w:color="auto" w:fill="80FFFF"/>
        </w:rPr>
        <w:t>utf8</w:t>
      </w:r>
      <w:r>
        <w:rPr>
          <w:rStyle w:val="CharStyle11"/>
        </w:rPr>
        <w:t xml:space="preserve"> COLLATE utf8_general_ci ENGINE</w:t>
      </w:r>
      <w:r>
        <w:rPr>
          <w:rStyle w:val="CharStyle11"/>
          <w:shd w:val="clear" w:color="auto" w:fill="80FFFF"/>
        </w:rPr>
        <w:t>=</w:t>
      </w:r>
      <w:r>
        <w:rPr>
          <w:rStyle w:val="CharStyle11"/>
        </w:rPr>
        <w:t>InnoD</w:t>
      </w:r>
      <w:r>
        <w:rPr>
          <w:rStyle w:val="CharStyle11"/>
          <w:shd w:val="clear" w:color="auto" w:fill="80FFFF"/>
        </w:rPr>
        <w:t>B';</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$t</w:t>
      </w:r>
      <w:r>
        <w:rPr>
          <w:rStyle w:val="CharStyle11"/>
          <w:shd w:val="clear" w:color="auto" w:fill="80FFFF"/>
        </w:rPr>
        <w:t>h</w:t>
      </w:r>
      <w:r>
        <w:rPr>
          <w:rStyle w:val="CharStyle11"/>
        </w:rPr>
        <w:t>is-&gt;createTable(self</w:t>
      </w:r>
      <w:r>
        <w:rPr>
          <w:rStyle w:val="CharStyle11"/>
          <w:shd w:val="clear" w:color="auto" w:fill="80FFFF"/>
        </w:rPr>
        <w:t>::</w:t>
      </w:r>
      <w:r>
        <w:rPr>
          <w:rStyle w:val="CharStyle11"/>
        </w:rPr>
        <w:t xml:space="preserve">TABLE_NAME,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1"/>
          <w:shd w:val="clear" w:color="auto" w:fill="80FFFF"/>
        </w:rPr>
        <w:t>'</w:t>
      </w:r>
      <w:r>
        <w:rPr>
          <w:rStyle w:val="CharStyle11"/>
        </w:rPr>
        <w:t>id</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Schema</w:t>
      </w:r>
      <w:r>
        <w:rPr>
          <w:rStyle w:val="CharStyle11"/>
          <w:shd w:val="clear" w:color="auto" w:fill="80FFFF"/>
        </w:rPr>
        <w:t>::</w:t>
      </w:r>
      <w:r>
        <w:rPr>
          <w:rStyle w:val="CharStyle11"/>
        </w:rPr>
        <w:t>TYPE_PK,</w:t>
      </w:r>
    </w:p>
    <w:p>
      <w:pPr>
        <w:pStyle w:val="Style5"/>
        <w:widowControl w:val="0"/>
        <w:keepNext w:val="0"/>
        <w:keepLines w:val="0"/>
        <w:shd w:val="clear" w:color="auto" w:fill="auto"/>
        <w:bidi w:val="0"/>
        <w:jc w:val="left"/>
        <w:spacing w:line="178" w:lineRule="exact"/>
        <w:ind w:left="0" w:firstLine="360"/>
      </w:pPr>
      <w:r>
        <w:rPr>
          <w:rStyle w:val="CharStyle11"/>
          <w:shd w:val="clear" w:color="auto" w:fill="80FFFF"/>
        </w:rPr>
        <w:t>'</w:t>
      </w:r>
      <w:r>
        <w:rPr>
          <w:rStyle w:val="CharStyle11"/>
        </w:rPr>
        <w:t>balance</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w:t>
      </w:r>
      <w:r>
        <w:rPr>
          <w:rStyle w:val="CharStyle11"/>
          <w:shd w:val="clear" w:color="auto" w:fill="80FFFF"/>
        </w:rPr>
        <w:t>'</w:t>
      </w:r>
      <w:r>
        <w:rPr>
          <w:rStyle w:val="CharStyle11"/>
        </w:rPr>
        <w:t xml:space="preserve"> NUMERIC</w:t>
      </w:r>
      <w:r>
        <w:rPr>
          <w:rStyle w:val="CharStyle11"/>
          <w:shd w:val="clear" w:color="auto" w:fill="80FFFF"/>
        </w:rPr>
        <w:t>(1</w:t>
      </w:r>
      <w:r>
        <w:rPr>
          <w:rStyle w:val="CharStyle11"/>
        </w:rPr>
        <w:t>5,2) DEFAULT NULL</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 xml:space="preserve"> $tableOptions);</w:t>
      </w:r>
    </w:p>
    <w:p>
      <w:pPr>
        <w:pStyle w:val="Style5"/>
        <w:widowControl w:val="0"/>
        <w:keepNext w:val="0"/>
        <w:keepLines w:val="0"/>
        <w:shd w:val="clear" w:color="auto" w:fill="auto"/>
        <w:bidi w:val="0"/>
        <w:jc w:val="left"/>
        <w:spacing w:line="210" w:lineRule="exact"/>
        <w:ind w:left="0" w:firstLine="0"/>
      </w:pPr>
      <w:r>
        <w:rPr>
          <w:rStyle w:val="CharStyle11"/>
          <w:vertAlign w:val="superscript"/>
        </w:rPr>
        <w:t>}</w:t>
      </w:r>
    </w:p>
    <w:p>
      <w:pPr>
        <w:pStyle w:val="Style5"/>
        <w:widowControl w:val="0"/>
        <w:keepNext w:val="0"/>
        <w:keepLines w:val="0"/>
        <w:shd w:val="clear" w:color="auto" w:fill="auto"/>
        <w:bidi w:val="0"/>
        <w:jc w:val="left"/>
        <w:spacing w:line="216" w:lineRule="exact"/>
        <w:ind w:left="0" w:firstLine="0"/>
      </w:pPr>
      <w:r>
        <w:rPr>
          <w:rStyle w:val="CharStyle11"/>
        </w:rPr>
        <w:t xml:space="preserve">public function </w:t>
      </w:r>
      <w:r>
        <w:rPr>
          <w:rStyle w:val="CharStyle11"/>
          <w:shd w:val="clear" w:color="auto" w:fill="80FFFF"/>
        </w:rPr>
        <w:t>d</w:t>
      </w:r>
      <w:r>
        <w:rPr>
          <w:rStyle w:val="CharStyle11"/>
        </w:rPr>
        <w:t xml:space="preserve">own() </w:t>
      </w:r>
      <w:r>
        <w:rPr>
          <w:rStyle w:val="CharStyle11"/>
          <w:shd w:val="clear" w:color="auto" w:fill="80FFFF"/>
        </w:rPr>
        <w:t>{</w:t>
      </w:r>
    </w:p>
    <w:sectPr>
      <w:footnotePr>
        <w:pos w:val="pageBottom"/>
        <w:numFmt w:val="decimal"/>
        <w:numRestart w:val="continuous"/>
      </w:footnotePr>
      <w:pgSz w:w="11909" w:h="16834"/>
      <w:pgMar w:top="1430" w:left="1245" w:right="125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w:basedOn w:val="CharStyle6"/>
    <w:rPr>
      <w:lang w:val="en-US" w:eastAsia="en-US" w:bidi="en-US"/>
      <w:w w:val="100"/>
      <w:spacing w:val="0"/>
      <w:color w:val="000000"/>
      <w:position w:val="0"/>
    </w:rPr>
  </w:style>
  <w:style w:type="character" w:customStyle="1" w:styleId="CharStyle8">
    <w:name w:val="Основной текст (2) + 11 pt,Курсив"/>
    <w:basedOn w:val="CharStyle6"/>
    <w:rPr>
      <w:lang w:val="en-US" w:eastAsia="en-US" w:bidi="en-US"/>
      <w:i/>
      <w:iCs/>
      <w:sz w:val="22"/>
      <w:szCs w:val="22"/>
      <w:w w:val="100"/>
      <w:spacing w:val="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character" w:customStyle="1" w:styleId="CharStyle11">
    <w:name w:val="Основной текст (2) + Интервал 1 pt"/>
    <w:basedOn w:val="CharStyle6"/>
    <w:rPr>
      <w:lang w:val="en-US" w:eastAsia="en-US" w:bidi="en-US"/>
      <w:w w:val="100"/>
      <w:spacing w:val="2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character" w:customStyle="1" w:styleId="CharStyle13">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