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framePr w:h="4493" w:wrap="notBeside" w:vAnchor="text" w:hAnchor="text" w:xAlign="right" w:y="1"/>
        <w:widowControl w:val="0"/>
        <w:jc w:val="right"/>
        <w:rPr>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438pt;height:225pt;">
            <v:imagedata r:id="rId5" r:href="rId6"/>
          </v:shape>
        </w:pict>
      </w:r>
    </w:p>
    <w:p>
      <w:pPr>
        <w:widowControl w:val="0"/>
        <w:rPr>
          <w:sz w:val="2"/>
          <w:szCs w:val="2"/>
        </w:rPr>
      </w:pPr>
    </w:p>
    <w:p>
      <w:pPr>
        <w:pStyle w:val="Style3"/>
        <w:widowControl w:val="0"/>
        <w:keepNext/>
        <w:keepLines/>
        <w:shd w:val="clear" w:color="auto" w:fill="auto"/>
        <w:bidi w:val="0"/>
        <w:jc w:val="left"/>
        <w:spacing w:before="946" w:after="183" w:line="300" w:lineRule="exact"/>
        <w:ind w:left="0" w:right="0" w:firstLine="0"/>
      </w:pPr>
      <w:bookmarkStart w:id="0" w:name="bookmark0"/>
      <w:r>
        <w:rPr>
          <w:lang w:val="en-US" w:eastAsia="en-US" w:bidi="en-US"/>
          <w:rFonts w:ascii="Times New Roman" w:eastAsia="Times New Roman" w:hAnsi="Times New Roman" w:cs="Times New Roman"/>
          <w:w w:val="100"/>
          <w:spacing w:val="0"/>
          <w:color w:val="000000"/>
          <w:position w:val="0"/>
        </w:rPr>
        <w:t>How it works...</w:t>
      </w:r>
      <w:bookmarkEnd w:id="0"/>
    </w:p>
    <w:p>
      <w:pPr>
        <w:pStyle w:val="Style5"/>
        <w:widowControl w:val="0"/>
        <w:keepNext w:val="0"/>
        <w:keepLines w:val="0"/>
        <w:shd w:val="clear" w:color="auto" w:fill="auto"/>
        <w:bidi w:val="0"/>
        <w:jc w:val="left"/>
        <w:spacing w:before="0" w:after="155"/>
        <w:ind w:left="0" w:right="0" w:firstLine="0"/>
      </w:pPr>
      <w:r>
        <w:rPr>
          <w:lang w:val="en-US" w:eastAsia="en-US" w:bidi="en-US"/>
          <w:rFonts w:ascii="Times New Roman" w:eastAsia="Times New Roman" w:hAnsi="Times New Roman" w:cs="Times New Roman"/>
          <w:w w:val="100"/>
          <w:spacing w:val="0"/>
          <w:color w:val="000000"/>
          <w:position w:val="0"/>
        </w:rPr>
        <w:t xml:space="preserve">Slave servers are used for data reading, whereas the master server is used for writing. After the ActiveRecord model is saved at the master server, new records, replicate to the slave server and then </w:t>
      </w:r>
      <w:r>
        <w:rPr>
          <w:rStyle w:val="CharStyle7"/>
        </w:rPr>
        <w:t>$replModel</w:t>
      </w:r>
      <w:r>
        <w:rPr>
          <w:lang w:val="en-US" w:eastAsia="en-US" w:bidi="en-US"/>
          <w:rFonts w:ascii="Times New Roman" w:eastAsia="Times New Roman" w:hAnsi="Times New Roman" w:cs="Times New Roman"/>
          <w:w w:val="100"/>
          <w:spacing w:val="0"/>
          <w:color w:val="000000"/>
          <w:position w:val="0"/>
        </w:rPr>
        <w:t xml:space="preserve"> finds records on it.</w:t>
      </w:r>
    </w:p>
    <w:p>
      <w:pPr>
        <w:pStyle w:val="Style3"/>
        <w:widowControl w:val="0"/>
        <w:keepNext/>
        <w:keepLines/>
        <w:shd w:val="clear" w:color="auto" w:fill="auto"/>
        <w:bidi w:val="0"/>
        <w:jc w:val="left"/>
        <w:spacing w:before="0" w:after="183" w:line="300" w:lineRule="exact"/>
        <w:ind w:left="0" w:right="0" w:firstLine="0"/>
      </w:pPr>
      <w:bookmarkStart w:id="1" w:name="bookmark1"/>
      <w:r>
        <w:rPr>
          <w:lang w:val="en-US" w:eastAsia="en-US" w:bidi="en-US"/>
          <w:rFonts w:ascii="Times New Roman" w:eastAsia="Times New Roman" w:hAnsi="Times New Roman" w:cs="Times New Roman"/>
          <w:w w:val="100"/>
          <w:spacing w:val="0"/>
          <w:color w:val="000000"/>
          <w:position w:val="0"/>
        </w:rPr>
        <w:t>There’s more.</w:t>
      </w:r>
      <w:bookmarkEnd w:id="1"/>
    </w:p>
    <w:p>
      <w:pPr>
        <w:pStyle w:val="Style5"/>
        <w:widowControl w:val="0"/>
        <w:keepNext w:val="0"/>
        <w:keepLines w:val="0"/>
        <w:shd w:val="clear" w:color="auto" w:fill="auto"/>
        <w:bidi w:val="0"/>
        <w:jc w:val="left"/>
        <w:spacing w:before="0" w:after="155"/>
        <w:ind w:left="0" w:right="0" w:firstLine="0"/>
      </w:pPr>
      <w:r>
        <w:rPr>
          <w:lang w:val="en-US" w:eastAsia="en-US" w:bidi="en-US"/>
          <w:rFonts w:ascii="Times New Roman" w:eastAsia="Times New Roman" w:hAnsi="Times New Roman" w:cs="Times New Roman"/>
          <w:w w:val="100"/>
          <w:spacing w:val="0"/>
          <w:color w:val="000000"/>
          <w:position w:val="0"/>
        </w:rPr>
        <w:t xml:space="preserve">The </w:t>
      </w:r>
      <w:r>
        <w:rPr>
          <w:rStyle w:val="CharStyle7"/>
        </w:rPr>
        <w:t>\yii\db\connection</w:t>
      </w:r>
      <w:r>
        <w:rPr>
          <w:lang w:val="en-US" w:eastAsia="en-US" w:bidi="en-US"/>
          <w:rFonts w:ascii="Times New Roman" w:eastAsia="Times New Roman" w:hAnsi="Times New Roman" w:cs="Times New Roman"/>
          <w:w w:val="100"/>
          <w:spacing w:val="0"/>
          <w:color w:val="000000"/>
          <w:position w:val="0"/>
        </w:rPr>
        <w:t xml:space="preserve"> component supports load balancing and failover between slaves. When performing a read query for the first time, the </w:t>
      </w:r>
      <w:r>
        <w:rPr>
          <w:rStyle w:val="CharStyle7"/>
        </w:rPr>
        <w:t>\yii\db\connection</w:t>
      </w:r>
      <w:r>
        <w:rPr>
          <w:lang w:val="en-US" w:eastAsia="en-US" w:bidi="en-US"/>
          <w:rFonts w:ascii="Times New Roman" w:eastAsia="Times New Roman" w:hAnsi="Times New Roman" w:cs="Times New Roman"/>
          <w:w w:val="100"/>
          <w:spacing w:val="0"/>
          <w:color w:val="000000"/>
          <w:position w:val="0"/>
        </w:rPr>
        <w:t xml:space="preserve"> component will randomly pick a slave and try connecting to it. If the slave is found dead, it will try another one. If none of the slaves are available, it will connect to the master. By configuring a server status cache, a dead server can be remembered so that it will not be tried again during a certain period of time.</w:t>
      </w:r>
    </w:p>
    <w:p>
      <w:pPr>
        <w:pStyle w:val="Style3"/>
        <w:widowControl w:val="0"/>
        <w:keepNext/>
        <w:keepLines/>
        <w:shd w:val="clear" w:color="auto" w:fill="auto"/>
        <w:bidi w:val="0"/>
        <w:jc w:val="left"/>
        <w:spacing w:before="0" w:after="230" w:line="300" w:lineRule="exact"/>
        <w:ind w:left="0" w:right="0" w:firstLine="0"/>
      </w:pPr>
      <w:bookmarkStart w:id="2" w:name="bookmark2"/>
      <w:r>
        <w:rPr>
          <w:lang w:val="en-US" w:eastAsia="en-US" w:bidi="en-US"/>
          <w:rFonts w:ascii="Times New Roman" w:eastAsia="Times New Roman" w:hAnsi="Times New Roman" w:cs="Times New Roman"/>
          <w:w w:val="100"/>
          <w:spacing w:val="0"/>
          <w:color w:val="000000"/>
          <w:position w:val="0"/>
        </w:rPr>
        <w:t>See also</w:t>
      </w:r>
      <w:bookmarkEnd w:id="2"/>
    </w:p>
    <w:p>
      <w:pPr>
        <w:pStyle w:val="Style5"/>
        <w:widowControl w:val="0"/>
        <w:keepNext w:val="0"/>
        <w:keepLines w:val="0"/>
        <w:shd w:val="clear" w:color="auto" w:fill="auto"/>
        <w:bidi w:val="0"/>
        <w:jc w:val="left"/>
        <w:spacing w:before="0" w:after="81" w:line="210" w:lineRule="exact"/>
        <w:ind w:left="0" w:right="0" w:firstLine="0"/>
      </w:pPr>
      <w:r>
        <w:rPr>
          <w:lang w:val="en-US" w:eastAsia="en-US" w:bidi="en-US"/>
          <w:rFonts w:ascii="Times New Roman" w:eastAsia="Times New Roman" w:hAnsi="Times New Roman" w:cs="Times New Roman"/>
          <w:w w:val="100"/>
          <w:spacing w:val="0"/>
          <w:color w:val="000000"/>
          <w:position w:val="0"/>
        </w:rPr>
        <w:t>For further information, refer to the following URLs:</w:t>
      </w:r>
    </w:p>
    <w:p>
      <w:pPr>
        <w:pStyle w:val="Style5"/>
        <w:numPr>
          <w:ilvl w:val="0"/>
          <w:numId w:val="1"/>
        </w:numPr>
        <w:tabs>
          <w:tab w:leader="none" w:pos="672" w:val="left"/>
        </w:tabs>
        <w:widowControl w:val="0"/>
        <w:keepNext w:val="0"/>
        <w:keepLines w:val="0"/>
        <w:shd w:val="clear" w:color="auto" w:fill="auto"/>
        <w:bidi w:val="0"/>
        <w:jc w:val="both"/>
        <w:spacing w:before="0" w:after="0"/>
        <w:ind w:left="400" w:right="0" w:firstLine="0"/>
      </w:pPr>
      <w:r>
        <w:fldChar w:fldCharType="begin"/>
      </w:r>
      <w:r>
        <w:rPr>
          <w:rStyle w:val="CharStyle8"/>
        </w:rPr>
        <w:instrText> HYPERLINK "http://www.yiiframework.com/doc-2.0/guide-db-dao.html%23replication-and-read-write-splitting" </w:instrText>
      </w:r>
      <w:r>
        <w:fldChar w:fldCharType="separate"/>
      </w:r>
      <w:r>
        <w:rPr>
          <w:rStyle w:val="Hyperlink"/>
        </w:rPr>
        <w:t>http://www.viiframework.com/doc-2.0/guide-db-dao.html#replication-and-read-write-splitting</w:t>
      </w:r>
      <w:r>
        <w:fldChar w:fldCharType="end"/>
      </w:r>
    </w:p>
    <w:p>
      <w:pPr>
        <w:pStyle w:val="Style5"/>
        <w:numPr>
          <w:ilvl w:val="0"/>
          <w:numId w:val="1"/>
        </w:numPr>
        <w:tabs>
          <w:tab w:leader="none" w:pos="672" w:val="left"/>
        </w:tabs>
        <w:widowControl w:val="0"/>
        <w:keepNext w:val="0"/>
        <w:keepLines w:val="0"/>
        <w:shd w:val="clear" w:color="auto" w:fill="auto"/>
        <w:bidi w:val="0"/>
        <w:jc w:val="both"/>
        <w:spacing w:before="0" w:after="0"/>
        <w:ind w:left="400" w:right="0" w:firstLine="0"/>
      </w:pPr>
      <w:r>
        <w:fldChar w:fldCharType="begin"/>
      </w:r>
      <w:r>
        <w:rPr>
          <w:rStyle w:val="CharStyle8"/>
        </w:rPr>
        <w:instrText> HYPERLINK "http://dev.mysql.com/doc/refman/5.6/en/replication.html" </w:instrText>
      </w:r>
      <w:r>
        <w:fldChar w:fldCharType="separate"/>
      </w:r>
      <w:r>
        <w:rPr>
          <w:rStyle w:val="Hyperlink"/>
        </w:rPr>
        <w:t>http://dev.mysql.com/doc/refman/5.G/en/replication.html</w:t>
      </w:r>
      <w:r>
        <w:fldChar w:fldCharType="end"/>
      </w:r>
    </w:p>
    <w:p>
      <w:pPr>
        <w:pStyle w:val="Style5"/>
        <w:numPr>
          <w:ilvl w:val="0"/>
          <w:numId w:val="1"/>
        </w:numPr>
        <w:tabs>
          <w:tab w:leader="none" w:pos="672" w:val="left"/>
        </w:tabs>
        <w:widowControl w:val="0"/>
        <w:keepNext w:val="0"/>
        <w:keepLines w:val="0"/>
        <w:shd w:val="clear" w:color="auto" w:fill="auto"/>
        <w:bidi w:val="0"/>
        <w:jc w:val="both"/>
        <w:spacing w:before="0" w:after="0"/>
        <w:ind w:left="400" w:right="0" w:firstLine="0"/>
      </w:pPr>
      <w:r>
        <w:fldChar w:fldCharType="begin"/>
      </w:r>
      <w:r>
        <w:rPr>
          <w:rStyle w:val="CharStyle8"/>
        </w:rPr>
        <w:instrText> HYPERLINK "http://docs.mongodb.org/manual/tutorial/deploy-replica-set/" </w:instrText>
      </w:r>
      <w:r>
        <w:fldChar w:fldCharType="separate"/>
      </w:r>
      <w:r>
        <w:rPr>
          <w:rStyle w:val="Hyperlink"/>
        </w:rPr>
        <w:t>http://docs.mongodb.org/manual/tutorial/deploy-replica-set/</w:t>
      </w:r>
      <w:r>
        <w:fldChar w:fldCharType="end"/>
      </w:r>
    </w:p>
    <w:p>
      <w:pPr>
        <w:pStyle w:val="Style5"/>
        <w:numPr>
          <w:ilvl w:val="0"/>
          <w:numId w:val="1"/>
        </w:numPr>
        <w:tabs>
          <w:tab w:leader="none" w:pos="672" w:val="left"/>
        </w:tabs>
        <w:widowControl w:val="0"/>
        <w:keepNext w:val="0"/>
        <w:keepLines w:val="0"/>
        <w:shd w:val="clear" w:color="auto" w:fill="auto"/>
        <w:bidi w:val="0"/>
        <w:jc w:val="both"/>
        <w:spacing w:before="0" w:after="0"/>
        <w:ind w:left="400" w:right="0" w:firstLine="0"/>
      </w:pPr>
      <w:r>
        <w:fldChar w:fldCharType="begin"/>
      </w:r>
      <w:r>
        <w:rPr>
          <w:rStyle w:val="CharStyle8"/>
        </w:rPr>
        <w:instrText> HYPERLINK "http://docs.mongodb.org/manual/tutorial/deploy-replica-set-for-testing/" </w:instrText>
      </w:r>
      <w:r>
        <w:fldChar w:fldCharType="separate"/>
      </w:r>
      <w:r>
        <w:rPr>
          <w:rStyle w:val="Hyperlink"/>
        </w:rPr>
        <w:t>http://docs.mongodb.org/manual/tutorial/deploy-replica-set-for-testing/</w:t>
      </w:r>
      <w:r>
        <w:fldChar w:fldCharType="end"/>
      </w:r>
    </w:p>
    <w:sectPr>
      <w:footnotePr>
        <w:pos w:val="pageBottom"/>
        <w:numFmt w:val="decimal"/>
        <w:numRestart w:val="continuous"/>
      </w:footnotePr>
      <w:pgSz w:w="11909" w:h="16834"/>
      <w:pgMar w:top="2459" w:left="1244" w:right="1261" w:bottom="2502"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bullet"/>
      <w:lvlText w:val="•"/>
      <w:rPr>
        <w:lang w:val="en-US" w:eastAsia="en-US" w:bidi="en-US"/>
        <w:b w:val="0"/>
        <w:bCs w:val="0"/>
        <w:i w:val="0"/>
        <w:iCs w:val="0"/>
        <w:u w:val="none"/>
        <w:strike w:val="0"/>
        <w:smallCaps w:val="0"/>
        <w:sz w:val="21"/>
        <w:szCs w:val="21"/>
        <w:rFonts w:ascii="Times New Roman" w:eastAsia="Times New Roman" w:hAnsi="Times New Roman" w:cs="Times New Roman"/>
        <w:w w:val="100"/>
        <w:spacing w:val="0"/>
        <w:color w:val="000000"/>
        <w:position w:val="0"/>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Заголовок №4_"/>
    <w:basedOn w:val="DefaultParagraphFont"/>
    <w:link w:val="Style3"/>
    <w:rPr>
      <w:b/>
      <w:bCs/>
      <w:i w:val="0"/>
      <w:iCs w:val="0"/>
      <w:u w:val="none"/>
      <w:strike w:val="0"/>
      <w:smallCaps w:val="0"/>
      <w:sz w:val="30"/>
      <w:szCs w:val="30"/>
    </w:rPr>
  </w:style>
  <w:style w:type="character" w:customStyle="1" w:styleId="CharStyle6">
    <w:name w:val="Основной текст (2)_"/>
    <w:basedOn w:val="DefaultParagraphFont"/>
    <w:link w:val="Style5"/>
    <w:rPr>
      <w:b w:val="0"/>
      <w:bCs w:val="0"/>
      <w:i w:val="0"/>
      <w:iCs w:val="0"/>
      <w:u w:val="none"/>
      <w:strike w:val="0"/>
      <w:smallCaps w:val="0"/>
      <w:sz w:val="21"/>
      <w:szCs w:val="21"/>
    </w:rPr>
  </w:style>
  <w:style w:type="character" w:customStyle="1" w:styleId="CharStyle7">
    <w:name w:val="Основной текст (2) + Интервал 1 pt"/>
    <w:basedOn w:val="CharStyle6"/>
    <w:rPr>
      <w:lang w:val="en-US" w:eastAsia="en-US" w:bidi="en-US"/>
      <w:rFonts w:ascii="Times New Roman" w:eastAsia="Times New Roman" w:hAnsi="Times New Roman" w:cs="Times New Roman"/>
      <w:w w:val="100"/>
      <w:spacing w:val="20"/>
      <w:color w:val="000000"/>
      <w:position w:val="0"/>
    </w:rPr>
  </w:style>
  <w:style w:type="character" w:customStyle="1" w:styleId="CharStyle8">
    <w:name w:val="Основной текст (2)"/>
    <w:basedOn w:val="CharStyle6"/>
    <w:rPr>
      <w:lang w:val="en-US" w:eastAsia="en-US" w:bidi="en-US"/>
      <w:u w:val="single"/>
      <w:rFonts w:ascii="Times New Roman" w:eastAsia="Times New Roman" w:hAnsi="Times New Roman" w:cs="Times New Roman"/>
      <w:w w:val="100"/>
      <w:spacing w:val="0"/>
      <w:color w:val="000000"/>
      <w:position w:val="0"/>
    </w:rPr>
  </w:style>
  <w:style w:type="paragraph" w:customStyle="1" w:styleId="Style3">
    <w:name w:val="Заголовок №4"/>
    <w:basedOn w:val="Normal"/>
    <w:link w:val="CharStyle4"/>
    <w:pPr>
      <w:widowControl w:val="0"/>
      <w:shd w:val="clear" w:color="auto" w:fill="FFFFFF"/>
      <w:outlineLvl w:val="3"/>
      <w:spacing w:before="180" w:after="180" w:line="0" w:lineRule="exact"/>
    </w:pPr>
    <w:rPr>
      <w:b/>
      <w:bCs/>
      <w:i w:val="0"/>
      <w:iCs w:val="0"/>
      <w:u w:val="none"/>
      <w:strike w:val="0"/>
      <w:smallCaps w:val="0"/>
      <w:sz w:val="30"/>
      <w:szCs w:val="30"/>
    </w:rPr>
  </w:style>
  <w:style w:type="paragraph" w:customStyle="1" w:styleId="Style5">
    <w:name w:val="Основной текст (2)"/>
    <w:basedOn w:val="Normal"/>
    <w:link w:val="CharStyle6"/>
    <w:pPr>
      <w:widowControl w:val="0"/>
      <w:shd w:val="clear" w:color="auto" w:fill="FFFFFF"/>
      <w:spacing w:before="480" w:line="269" w:lineRule="exact"/>
      <w:ind w:hanging="360"/>
    </w:pPr>
    <w:rPr>
      <w:b w:val="0"/>
      <w:bCs w:val="0"/>
      <w:i w:val="0"/>
      <w:iCs w:val="0"/>
      <w:u w:val="none"/>
      <w:strike w:val="0"/>
      <w:smallCaps w:val="0"/>
      <w:sz w:val="21"/>
      <w:szCs w:val="21"/>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