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79" w:line="30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5.8pt;margin-top:-318.5pt;width:438.pt;height:94.8pt;z-index:-125829376;mso-wrap-distance-left:30.pt;mso-wrap-distance-right:5.pt;mso-position-horizontal-relative:margin" wrapcoords="0 0 12226 0 12226 2596 21600 2596 21600 21600 59 21600 59 2646 0 2646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validation/success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URL, and you’ll get the following:</w:t>
                  </w:r>
                </w:p>
                <w:p>
                  <w:pPr>
                    <w:framePr w:h="1896" w:hSpace="600" w:wrap="notBeside" w:vAnchor="text" w:hAnchor="margin" w:x="1117" w:y="-636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8pt;height:95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41.9pt;margin-top:-173.05pt;width:438.pt;height:94.8pt;z-index:-125829375;mso-wrap-distance-left:16.1pt;mso-wrap-distance-top:37.7pt;mso-wrap-distance-right:5.pt;mso-position-horizontal-relative:margin" wrapcoords="0 0 20844 0 20844 4705 21600 4705 21600 21600 720 21600 720 4741 0 4741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8.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Run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</w:t>
                  </w:r>
                  <w:r>
                    <w:rPr>
                      <w:rStyle w:val="CharStyle5"/>
                    </w:rPr>
                    <w:t xml:space="preserve"> failure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action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of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</w:t>
                  </w:r>
                  <w:r>
                    <w:rPr>
                      <w:rStyle w:val="CharStyle5"/>
                    </w:rPr>
                    <w:t xml:space="preserve"> adhocvalidation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controller by opening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</w:t>
                  </w:r>
                  <w:r>
                    <w:rPr>
                      <w:rStyle w:val="CharStyle5"/>
                    </w:rPr>
                    <w:t xml:space="preserve"> index.php?r=adhoc- validation/f ailure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URL, and you’ll get the following:</w:t>
                  </w:r>
                </w:p>
                <w:p>
                  <w:pPr>
                    <w:framePr w:h="1896" w:hSpace="322" w:vSpace="754" w:wrap="notBeside" w:vAnchor="text" w:hAnchor="margin" w:x="839" w:y="-346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9" type="#_x0000_t75" style="width:438pt;height:95pt;">
                        <v:imagedata r:id="rId7" r:href="rId8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1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First, we created a standalone validator that checks the number of words by using the standard </w:t>
      </w:r>
      <w:r>
        <w:rPr>
          <w:rStyle w:val="CharStyle10"/>
        </w:rPr>
        <w:t xml:space="preserve">str_word_count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function, and then demonstrated two validator use cases:</w:t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validator as a validation rule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Article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</w:t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validator as an ad hoc validator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validator has a size attribute, which sets the maximum value for the number of words.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509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 the following URLs:</w:t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400" w:right="0" w:firstLine="0"/>
      </w:pPr>
      <w:r>
        <w:fldChar w:fldCharType="begin"/>
      </w:r>
      <w:r>
        <w:rPr>
          <w:rStyle w:val="CharStyle11"/>
        </w:rPr>
        <w:instrText> HYPERLINK "http://www.yiiframework.com/doc-2.0/guide-input-validation.html" </w:instrText>
      </w:r>
      <w:r>
        <w:fldChar w:fldCharType="separate"/>
      </w:r>
      <w:r>
        <w:rPr>
          <w:rStyle w:val="Hyperlink"/>
        </w:rPr>
        <w:t>http://www.yiiframework.com/doc-2.0/guide-input-va]idation.html</w:t>
      </w:r>
      <w:r>
        <w:fldChar w:fldCharType="end"/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11"/>
        </w:rPr>
        <w:instrText> HYPERLINK "http://www.yiiframework.com/doc-2.0/guide-tutorial-corevalidators.html" </w:instrText>
      </w:r>
      <w:r>
        <w:fldChar w:fldCharType="separate"/>
      </w:r>
      <w:r>
        <w:rPr>
          <w:rStyle w:val="Hyperlink"/>
        </w:rPr>
        <w:t>http://www.yiiframework.com/doc-2.0/guide-tutorial-corevalidators.html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03" w:left="1135" w:right="1355" w:bottom="257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