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Creating a custom client-side validation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In the </w:t>
      </w:r>
      <w:r>
        <w:rPr>
          <w:rStyle w:val="CharStyle7"/>
        </w:rPr>
        <w:t>Writing your own validators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recipe, we created a standalone validator. In this recipe, we will modify a validator to create extra client-side validation, which also checks the number of words.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Create a new application by using the Composer package manger, as described in the official guide at </w:t>
      </w:r>
      <w:r>
        <w:fldChar w:fldCharType="begin"/>
      </w:r>
      <w:r>
        <w:rPr>
          <w:rStyle w:val="CharStyle10"/>
        </w:rPr>
        <w:instrText> HYPERLINK "http://www.yiiframework.com/doc-2.0/guide-startinstallation.html" </w:instrText>
      </w:r>
      <w:r>
        <w:fldChar w:fldCharType="separate"/>
      </w:r>
      <w:r>
        <w:rPr>
          <w:rStyle w:val="Hyperlink"/>
        </w:rPr>
        <w:t>http://www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y</w:t>
      </w:r>
      <w:r>
        <w:rPr>
          <w:rStyle w:val="Hyperlink"/>
          <w:shd w:val="clear" w:color="auto" w:fill="80FFFF"/>
        </w:rPr>
        <w:t>ii</w:t>
      </w:r>
      <w:r>
        <w:rPr>
          <w:rStyle w:val="Hyperlink"/>
        </w:rPr>
        <w:t>fr</w:t>
      </w:r>
      <w:r>
        <w:rPr>
          <w:rStyle w:val="Hyperlink"/>
          <w:shd w:val="clear" w:color="auto" w:fill="80FFFF"/>
        </w:rPr>
        <w:t>am</w:t>
      </w:r>
      <w:r>
        <w:rPr>
          <w:rStyle w:val="Hyperlink"/>
        </w:rPr>
        <w:t>ework.co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de-start</w:t>
      </w:r>
      <w:r>
        <w:rPr>
          <w:rStyle w:val="Hyperlink"/>
          <w:shd w:val="clear" w:color="auto" w:fill="80FFFF"/>
        </w:rPr>
        <w:t>in</w:t>
      </w:r>
      <w:r>
        <w:rPr>
          <w:rStyle w:val="Hyperlink"/>
        </w:rPr>
        <w:t>stallat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>on</w:t>
      </w:r>
      <w:r>
        <w:rPr>
          <w:rStyle w:val="Hyperlink"/>
          <w:shd w:val="clear" w:color="auto" w:fill="80FFFF"/>
        </w:rPr>
        <w:t>.</w:t>
      </w:r>
      <w:r>
        <w:rPr>
          <w:rStyle w:val="Hyperlink"/>
        </w:rPr>
        <w:t>ht</w:t>
      </w:r>
      <w:r>
        <w:rPr>
          <w:rStyle w:val="Hyperlink"/>
          <w:shd w:val="clear" w:color="auto" w:fill="80FFFF"/>
        </w:rPr>
        <w:t>m</w:t>
      </w:r>
      <w:r>
        <w:rPr>
          <w:rStyle w:val="Hyperlink"/>
        </w:rPr>
        <w:t>l</w:t>
      </w:r>
      <w:r>
        <w:fldChar w:fldCharType="end"/>
      </w:r>
      <w:r>
        <w:rPr>
          <w:rStyle w:val="CharStyle11"/>
          <w:shd w:val="clear" w:color="auto" w:fill="80FFFF"/>
        </w:rPr>
        <w:t>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12"/>
        <w:tabs>
          <w:tab w:leader="none" w:pos="69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>Create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app/co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ponents/Wor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ator.p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4"/>
        </w:rPr>
        <w:t>&lt;</w:t>
      </w:r>
      <w:r>
        <w:rPr>
          <w:rStyle w:val="CharStyle14"/>
          <w:shd w:val="clear" w:color="auto" w:fill="80FFFF"/>
        </w:rPr>
        <w:t>?</w:t>
      </w:r>
      <w:r>
        <w:rPr>
          <w:rStyle w:val="CharStyle14"/>
        </w:rPr>
        <w:t>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7" w:lineRule="exact"/>
        <w:ind w:left="0" w:firstLine="0"/>
      </w:pPr>
      <w:r>
        <w:rPr>
          <w:rStyle w:val="CharStyle14"/>
        </w:rPr>
        <w:t>namespace app\co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ponents; use yii\vali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ators\Vali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ator; class 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ator extends Validator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 xml:space="preserve">public $size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50;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public 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essage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The number of words must be less than </w:t>
      </w:r>
      <w:r>
        <w:rPr>
          <w:rStyle w:val="CharStyle14"/>
          <w:shd w:val="clear" w:color="auto" w:fill="80FFFF"/>
        </w:rPr>
        <w:t>{</w:t>
      </w:r>
      <w:r>
        <w:rPr>
          <w:rStyle w:val="CharStyle14"/>
        </w:rPr>
        <w:t>size</w:t>
      </w:r>
      <w:r>
        <w:rPr>
          <w:rStyle w:val="CharStyle14"/>
          <w:shd w:val="clear" w:color="auto" w:fill="80FFFF"/>
        </w:rPr>
        <w:t xml:space="preserve">}'; </w:t>
      </w:r>
      <w:r>
        <w:rPr>
          <w:rStyle w:val="CharStyle14"/>
        </w:rPr>
        <w:t>public function 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ateValue($value)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preg_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atc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_all('/(\w+)/i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$value, 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atc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es); if (count($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atc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es[0</w:t>
      </w:r>
      <w:r>
        <w:rPr>
          <w:rStyle w:val="CharStyle14"/>
          <w:shd w:val="clear" w:color="auto" w:fill="80FFFF"/>
        </w:rPr>
        <w:t>])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&gt;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is-&gt;size) </w:t>
      </w: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return [$t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essage, </w:t>
      </w:r>
      <w:r>
        <w:rPr>
          <w:rStyle w:val="CharStyle14"/>
          <w:shd w:val="clear" w:color="auto" w:fill="80FFFF"/>
        </w:rPr>
        <w:t>['</w:t>
      </w:r>
      <w:r>
        <w:rPr>
          <w:rStyle w:val="CharStyle14"/>
        </w:rPr>
        <w:t>size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is-&gt;size</w:t>
      </w:r>
      <w:r>
        <w:rPr>
          <w:rStyle w:val="CharStyle14"/>
          <w:shd w:val="clear" w:color="auto" w:fill="80FFFF"/>
        </w:rPr>
        <w:t>]];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clientVali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ateAttribute($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el, $attribute, $view)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</w:rPr>
        <w:t>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essage </w:t>
      </w:r>
      <w:r>
        <w:rPr>
          <w:rStyle w:val="CharStyle14"/>
          <w:shd w:val="clear" w:color="auto" w:fill="80FFFF"/>
        </w:rPr>
        <w:t>=</w:t>
      </w:r>
      <w:r>
        <w:rPr>
          <w:rStyle w:val="CharStyle14"/>
        </w:rPr>
        <w:t xml:space="preserve"> strtr($t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essage, </w:t>
      </w:r>
      <w:r>
        <w:rPr>
          <w:rStyle w:val="CharStyle14"/>
          <w:shd w:val="clear" w:color="auto" w:fill="80FFFF"/>
        </w:rPr>
        <w:t>['{</w:t>
      </w:r>
      <w:r>
        <w:rPr>
          <w:rStyle w:val="CharStyle14"/>
        </w:rPr>
        <w:t>size</w:t>
      </w:r>
      <w:r>
        <w:rPr>
          <w:rStyle w:val="CharStyle14"/>
          <w:shd w:val="clear" w:color="auto" w:fill="80FFFF"/>
        </w:rPr>
        <w:t>}'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is-&gt;size</w:t>
      </w:r>
      <w:r>
        <w:rPr>
          <w:rStyle w:val="CharStyle14"/>
          <w:shd w:val="clear" w:color="auto" w:fill="80FFFF"/>
        </w:rPr>
        <w:t xml:space="preserve">]); </w:t>
      </w:r>
      <w:r>
        <w:rPr>
          <w:rStyle w:val="CharStyle14"/>
        </w:rPr>
        <w:t>return &lt;&lt;&lt;JS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if (value.split(/\w+/gi).lengt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&gt;</w:t>
      </w:r>
      <w:r>
        <w:rPr>
          <w:rStyle w:val="CharStyle14"/>
        </w:rPr>
        <w:t xml:space="preserve"> $t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is-&gt;size </w:t>
      </w:r>
      <w:r>
        <w:rPr>
          <w:rStyle w:val="CharStyle14"/>
          <w:shd w:val="clear" w:color="auto" w:fill="80FFFF"/>
        </w:rPr>
        <w:t>)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{ m</w:t>
      </w:r>
      <w:r>
        <w:rPr>
          <w:rStyle w:val="CharStyle14"/>
        </w:rPr>
        <w:t>essages.pus</w:t>
      </w:r>
      <w:r>
        <w:rPr>
          <w:rStyle w:val="CharStyle14"/>
          <w:shd w:val="clear" w:color="auto" w:fill="80FFFF"/>
        </w:rPr>
        <w:t>h("</w:t>
      </w:r>
      <w:r>
        <w:rPr>
          <w:rStyle w:val="CharStyle14"/>
        </w:rPr>
        <w:t>$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essage</w:t>
      </w:r>
      <w:r>
        <w:rPr>
          <w:rStyle w:val="CharStyle14"/>
          <w:shd w:val="clear" w:color="auto" w:fill="80FFFF"/>
        </w:rPr>
        <w:t>");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14"/>
        </w:rPr>
        <w:t>JS;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12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2.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els/Article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 xml:space="preserve">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</w:rPr>
        <w:t>namespace app\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els; use app\co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ponents\Wor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</w:t>
      </w:r>
      <w:r>
        <w:rPr>
          <w:rStyle w:val="CharStyle14"/>
          <w:shd w:val="clear" w:color="auto" w:fill="80FFFF"/>
        </w:rPr>
        <w:t xml:space="preserve">r; </w:t>
      </w:r>
      <w:r>
        <w:rPr>
          <w:rStyle w:val="CharStyle14"/>
        </w:rPr>
        <w:t>use yii\base\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>o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el; class Article extends Model </w:t>
      </w:r>
      <w:r>
        <w:rPr>
          <w:rStyle w:val="CharStyle14"/>
          <w:vertAlign w:val="superscript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$title;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>public function rules()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  <w:shd w:val="clear" w:color="auto" w:fill="80FFFF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14"/>
        </w:rPr>
        <w:t>return [</w:t>
      </w:r>
    </w:p>
    <w:p>
      <w:pPr>
        <w:pStyle w:val="Style12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['t</w:t>
      </w:r>
      <w:r>
        <w:rPr>
          <w:rStyle w:val="CharStyle14"/>
        </w:rPr>
        <w:t xml:space="preserve">itle 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ab/>
      </w:r>
      <w:r>
        <w:rPr>
          <w:rStyle w:val="CharStyle14"/>
          <w:shd w:val="clear" w:color="auto" w:fill="80FFFF"/>
        </w:rPr>
        <w:t>'s</w:t>
      </w:r>
      <w:r>
        <w:rPr>
          <w:rStyle w:val="CharStyle14"/>
        </w:rPr>
        <w:t>trin</w:t>
      </w:r>
      <w:r>
        <w:rPr>
          <w:rStyle w:val="CharStyle14"/>
          <w:shd w:val="clear" w:color="auto" w:fill="80FFFF"/>
        </w:rPr>
        <w:t>g'],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4"/>
          <w:shd w:val="clear" w:color="auto" w:fill="80FFFF"/>
        </w:rPr>
        <w:t>['</w:t>
      </w:r>
      <w:r>
        <w:rPr>
          <w:rStyle w:val="CharStyle14"/>
        </w:rPr>
        <w:t>title</w:t>
      </w:r>
      <w:r>
        <w:rPr>
          <w:rStyle w:val="CharStyle14"/>
          <w:shd w:val="clear" w:color="auto" w:fill="80FFFF"/>
        </w:rPr>
        <w:t>',</w:t>
      </w:r>
      <w:r>
        <w:rPr>
          <w:rStyle w:val="CharStyle14"/>
        </w:rPr>
        <w:t xml:space="preserve"> Wor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sVali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>ator::classNa</w:t>
      </w:r>
      <w:r>
        <w:rPr>
          <w:rStyle w:val="CharStyle14"/>
          <w:shd w:val="clear" w:color="auto" w:fill="80FFFF"/>
        </w:rPr>
        <w:t>m</w:t>
      </w:r>
      <w:r>
        <w:rPr>
          <w:rStyle w:val="CharStyle14"/>
        </w:rPr>
        <w:t xml:space="preserve">e(), 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>size</w:t>
      </w:r>
      <w:r>
        <w:rPr>
          <w:rStyle w:val="CharStyle14"/>
          <w:shd w:val="clear" w:color="auto" w:fill="80FFFF"/>
        </w:rPr>
        <w:t>'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=&gt;</w:t>
      </w:r>
      <w:r>
        <w:rPr>
          <w:rStyle w:val="CharStyle14"/>
        </w:rPr>
        <w:t xml:space="preserve"> 10],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14"/>
          <w:shd w:val="clear" w:color="auto" w:fill="80FFFF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  <w:shd w:val="clear" w:color="auto" w:fill="80FFFF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14"/>
          <w:vertAlign w:val="superscript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4"/>
        </w:rPr>
        <w:t xml:space="preserve">3. </w:t>
      </w:r>
      <w:r>
        <w:rPr>
          <w:lang w:val="en-US" w:eastAsia="en-US" w:bidi="en-US"/>
          <w:w w:val="100"/>
          <w:spacing w:val="0"/>
          <w:color w:val="000000"/>
          <w:position w:val="0"/>
        </w:rPr>
        <w:t>Create</w:t>
      </w:r>
      <w:r>
        <w:rPr>
          <w:rStyle w:val="CharStyle14"/>
        </w:rPr>
        <w:t xml:space="preserve"> </w:t>
      </w:r>
      <w:r>
        <w:rPr>
          <w:rStyle w:val="CharStyle14"/>
          <w:shd w:val="clear" w:color="auto" w:fill="80FFFF"/>
        </w:rPr>
        <w:t>@</w:t>
      </w:r>
      <w:r>
        <w:rPr>
          <w:rStyle w:val="CharStyle14"/>
        </w:rPr>
        <w:t>app/controllers/Vali</w:t>
      </w:r>
      <w:r>
        <w:rPr>
          <w:rStyle w:val="CharStyle14"/>
          <w:shd w:val="clear" w:color="auto" w:fill="80FFFF"/>
        </w:rPr>
        <w:t>d</w:t>
      </w:r>
      <w:r>
        <w:rPr>
          <w:rStyle w:val="CharStyle14"/>
        </w:rPr>
        <w:t xml:space="preserve">ationController </w:t>
      </w:r>
      <w:r>
        <w:rPr>
          <w:rStyle w:val="CharStyle14"/>
          <w:shd w:val="clear" w:color="auto" w:fill="80FFFF"/>
        </w:rPr>
        <w:t>.</w:t>
      </w:r>
      <w:r>
        <w:rPr>
          <w:rStyle w:val="CharStyle14"/>
        </w:rPr>
        <w:t xml:space="preserve"> php as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follows: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8" w:right="1281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Заголовок №6 + 11 pt,Курсив"/>
    <w:basedOn w:val="CharStyle6"/>
    <w:rPr>
      <w:lang w:val="en-US" w:eastAsia="en-US" w:bidi="en-US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1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