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3653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68pt;height:183pt;">
            <v:imagedata r:id="rId5" r:href="rId6"/>
          </v:shape>
        </w:pict>
      </w:r>
    </w:p>
    <w:p>
      <w:pPr>
        <w:widowControl w:val="0"/>
        <w:spacing w:line="960" w:lineRule="exact"/>
        <w:rPr>
          <w:sz w:val="24"/>
          <w:szCs w:val="24"/>
        </w:rPr>
      </w:pPr>
    </w:p>
    <w:p>
      <w:pPr>
        <w:pStyle w:val="Style3"/>
        <w:framePr w:h="330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If you enter fewer than ten words, client-side validation will be successful:</w:t>
      </w:r>
    </w:p>
    <w:p>
      <w:pPr>
        <w:framePr w:h="3302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27" type="#_x0000_t75" style="width:468pt;height:165pt;">
            <v:imagedata r:id="rId7" r:href="rId8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903" w:after="0"/>
        <w:ind w:left="0" w:right="0" w:firstLine="0"/>
      </w:pPr>
      <w:r>
        <w:rPr>
          <w:rStyle w:val="CharStyle8"/>
        </w:rPr>
        <w:t>First, we created @app/components/wordsvalidator. php, which extends the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287"/>
        <w:ind w:left="0" w:right="0" w:firstLine="0"/>
      </w:pPr>
      <w:r>
        <w:rPr>
          <w:rStyle w:val="CharStyle8"/>
        </w:rPr>
        <w:t>@yii\validators\validator class, and added the newly-created validator class to the title attribute of the Article model: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21" w:line="210" w:lineRule="exact"/>
        <w:ind w:left="0" w:right="0" w:firstLine="0"/>
      </w:pPr>
      <w:r>
        <w:rPr>
          <w:rStyle w:val="CharStyle8"/>
        </w:rPr>
        <w:t>['title', WordsValidator::className(), 'size' =&gt; 10],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8"/>
        </w:rPr>
        <w:t>Inside our validator, we’ve defined two special methods: validatevalue() and clientValidateAttribute().</w:t>
      </w:r>
    </w:p>
    <w:sectPr>
      <w:footnotePr>
        <w:pos w:val="pageBottom"/>
        <w:numFmt w:val="decimal"/>
        <w:numRestart w:val="continuous"/>
      </w:footnotePr>
      <w:pgSz w:w="11909" w:h="16834"/>
      <w:pgMar w:top="2463" w:left="1231" w:right="1274" w:bottom="262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Подпись к картинке + Интервал 0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0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