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rStyle w:val="CharStyle5"/>
        </w:rPr>
        <w:t>For further information, refer to the following URLs: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220"/>
      </w:pPr>
      <w:r>
        <w:fldChar w:fldCharType="begin"/>
      </w:r>
      <w:r>
        <w:rPr>
          <w:rStyle w:val="CharStyle6"/>
        </w:rPr>
        <w:instrText> HYPERLINK "http://www.yiiframework.com/doc-2.0/guide-input-validation.html%23implementing-client-side-validation" </w:instrText>
      </w:r>
      <w:r>
        <w:fldChar w:fldCharType="separate"/>
      </w:r>
      <w:r>
        <w:rPr>
          <w:rStyle w:val="Hyperlink"/>
        </w:rPr>
        <w:t>http://www.yiiframework.com/doc-2.0/guide-input-validation.html#implementing-client-side-</w:t>
      </w:r>
      <w:r>
        <w:fldChar w:fldCharType="end"/>
      </w:r>
      <w:r>
        <w:rPr>
          <w:rStyle w:val="CharStyle6"/>
        </w:rPr>
        <w:t xml:space="preserve"> validation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6"/>
        </w:rPr>
        <w:instrText> HYPERLINK "http://www.yiiframework.com/doc-2.0/guide-input-validation.html%23deferred-validation" </w:instrText>
      </w:r>
      <w:r>
        <w:fldChar w:fldCharType="separate"/>
      </w:r>
      <w:r>
        <w:rPr>
          <w:rStyle w:val="Hyperlink"/>
        </w:rPr>
        <w:t>http://www.yiiframework.com/doc-2.0/gurde-input-validation.html#deferred-validation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93" w:left="1231" w:right="1274" w:bottom="26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6">
    <w:name w:val="Основной текст (2) + Интервал 0 pt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