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Authentication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Most web applications provide a way for users to log in or reset their forgotten passwords.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2, we don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have this opportunity by default.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7"/>
        </w:rPr>
        <w:t xml:space="preserve"> a 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application template,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provides only two test users by default, which are statically described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U</w:t>
      </w:r>
      <w:r>
        <w:rPr>
          <w:rStyle w:val="CharStyle7"/>
        </w:rPr>
        <w:t xml:space="preserve">ser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model. So, we have to implement special code to be able to enable user login from the database.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yii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In the component section of your config, add: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user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entityClass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els\User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enableAutoLogin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true,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7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User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table. Create a migration by entering the following command: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0" w:lineRule="exact"/>
        <w:ind w:left="0" w:firstLine="0"/>
      </w:pPr>
      <w:r>
        <w:rPr>
          <w:rStyle w:val="CharStyle7"/>
          <w:shd w:val="clear" w:color="auto" w:fill="80FFFF"/>
        </w:rPr>
        <w:t>./</w:t>
      </w:r>
      <w:r>
        <w:rPr>
          <w:rStyle w:val="CharStyle7"/>
        </w:rPr>
        <w:t xml:space="preserve">yii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igrate/create create_user_table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Update the just created migration with the following code: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b\Sc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a; 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igration;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150626_112049_create_user_table extends Migration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up()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$tableOptions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null;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if 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riverNa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===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'm</w:t>
      </w:r>
      <w:r>
        <w:rPr>
          <w:rStyle w:val="CharStyle7"/>
        </w:rPr>
        <w:t>ysq</w:t>
      </w:r>
      <w:r>
        <w:rPr>
          <w:rStyle w:val="CharStyle7"/>
          <w:shd w:val="clear" w:color="auto" w:fill="80FFFF"/>
        </w:rPr>
        <w:t>l')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$tableOptions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CHARACTER SET </w:t>
      </w:r>
      <w:r>
        <w:rPr>
          <w:rStyle w:val="CharStyle7"/>
          <w:shd w:val="clear" w:color="auto" w:fill="80FFFF"/>
        </w:rPr>
        <w:t>utf8</w:t>
      </w:r>
      <w:r>
        <w:rPr>
          <w:rStyle w:val="CharStyle7"/>
        </w:rPr>
        <w:t xml:space="preserve"> COLLATE utf8_general_ci ENGINE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>InnoD</w:t>
      </w:r>
      <w:r>
        <w:rPr>
          <w:rStyle w:val="CharStyle7"/>
          <w:shd w:val="clear" w:color="auto" w:fill="80FFFF"/>
        </w:rPr>
        <w:t>B';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is-&gt;createTable</w:t>
      </w:r>
      <w:r>
        <w:rPr>
          <w:rStyle w:val="CharStyle7"/>
          <w:shd w:val="clear" w:color="auto" w:fill="80FFFF"/>
        </w:rPr>
        <w:t>('{{</w:t>
      </w:r>
      <w:r>
        <w:rPr>
          <w:rStyle w:val="CharStyle7"/>
        </w:rPr>
        <w:t>%use</w:t>
      </w:r>
      <w:r>
        <w:rPr>
          <w:rStyle w:val="CharStyle7"/>
          <w:shd w:val="clear" w:color="auto" w:fill="80FFFF"/>
        </w:rPr>
        <w:t>r}}',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TYPE_PK,</w:t>
      </w:r>
    </w:p>
    <w:p>
      <w:pPr>
        <w:pStyle w:val="Style5"/>
        <w:tabs>
          <w:tab w:leader="none" w:pos="551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username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 xml:space="preserve">TYPE_STRING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NOT NULL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tabs>
          <w:tab w:leader="none" w:pos="551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'a</w:t>
      </w:r>
      <w:r>
        <w:rPr>
          <w:rStyle w:val="CharStyle7"/>
        </w:rPr>
        <w:t>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_ke</w:t>
      </w:r>
      <w:r>
        <w:rPr>
          <w:rStyle w:val="CharStyle7"/>
          <w:shd w:val="clear" w:color="auto" w:fill="80FFFF"/>
        </w:rPr>
        <w:t>y'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Schema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 xml:space="preserve">TYPE_STRING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'(</w:t>
      </w:r>
      <w:r>
        <w:rPr>
          <w:rStyle w:val="CharStyle7"/>
        </w:rPr>
        <w:t>32) NOT NULL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tabs>
          <w:tab w:leader="none" w:pos="60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as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a::TYPE_STRING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NOT NULL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passwor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_reset_token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Sc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a::TYPE_STRING,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],</w:t>
      </w:r>
      <w:r>
        <w:rPr>
          <w:rStyle w:val="CharStyle7"/>
        </w:rPr>
        <w:t xml:space="preserve"> $tableOptions);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public function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own()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ropTable</w:t>
      </w:r>
      <w:r>
        <w:rPr>
          <w:rStyle w:val="CharStyle7"/>
          <w:shd w:val="clear" w:color="auto" w:fill="80FFFF"/>
        </w:rPr>
        <w:t>('{{</w:t>
      </w:r>
      <w:r>
        <w:rPr>
          <w:rStyle w:val="CharStyle7"/>
        </w:rPr>
        <w:t>%use</w:t>
      </w:r>
      <w:r>
        <w:rPr>
          <w:rStyle w:val="CharStyle7"/>
          <w:shd w:val="clear" w:color="auto" w:fill="80FFFF"/>
        </w:rPr>
        <w:t>r}}');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Update the existing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 xml:space="preserve">s/User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with the following code: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&lt;?php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