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actionIp()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echo </w:t>
      </w:r>
      <w:r>
        <w:rPr>
          <w:rStyle w:val="CharStyle5"/>
          <w:shd w:val="clear" w:color="auto" w:fill="80FFFF"/>
        </w:rPr>
        <w:t>"</w:t>
      </w:r>
      <w:r>
        <w:rPr>
          <w:rStyle w:val="CharStyle5"/>
        </w:rPr>
        <w:t>Your IP is in our list. Lucky you</w:t>
      </w:r>
      <w:r>
        <w:rPr>
          <w:rStyle w:val="CharStyle5"/>
          <w:shd w:val="clear" w:color="auto" w:fill="80FFFF"/>
        </w:rPr>
        <w:t>!";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actionUser()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echo </w:t>
      </w:r>
      <w:r>
        <w:rPr>
          <w:rStyle w:val="CharStyle5"/>
          <w:shd w:val="clear" w:color="auto" w:fill="80FFFF"/>
        </w:rPr>
        <w:t>"</w:t>
      </w:r>
      <w:r>
        <w:rPr>
          <w:rStyle w:val="CharStyle5"/>
        </w:rPr>
        <w:t>You're the right man. Welcome</w:t>
      </w:r>
      <w:r>
        <w:rPr>
          <w:rStyle w:val="CharStyle5"/>
          <w:shd w:val="clear" w:color="auto" w:fill="80FFFF"/>
        </w:rPr>
        <w:t>!";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4.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Modify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User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class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namespace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>class User extends \yii\base\Object implements \yii\web\I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entityInterface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  <w:shd w:val="clear" w:color="auto" w:fill="80FFFF"/>
        </w:rPr>
        <w:t>//</w:t>
      </w:r>
      <w:r>
        <w:rPr>
          <w:rStyle w:val="CharStyle5"/>
        </w:rPr>
        <w:t xml:space="preserve"> add roles contstants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CONST</w:t>
      </w:r>
      <w:r>
        <w:rPr>
          <w:rStyle w:val="CharStyle5"/>
        </w:rPr>
        <w:t xml:space="preserve"> ROLE_USER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200;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CONST</w:t>
      </w:r>
      <w:r>
        <w:rPr>
          <w:rStyle w:val="CharStyle5"/>
        </w:rPr>
        <w:t xml:space="preserve"> ROLE_AD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IN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100;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public $i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; public $userna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e; public $passwor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; public $aut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Key; public $accessToken; public $role;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private static $users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100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id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100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username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admin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password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admin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Key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test100key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accessToken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100-token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role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USER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ROLE_AD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IN </w:t>
      </w:r>
      <w:r>
        <w:rPr>
          <w:rStyle w:val="CharStyle5"/>
          <w:shd w:val="clear" w:color="auto" w:fill="80FFFF"/>
        </w:rPr>
        <w:t>//</w:t>
      </w:r>
      <w:r>
        <w:rPr>
          <w:rStyle w:val="CharStyle5"/>
        </w:rPr>
        <w:t xml:space="preserve"> add admin role for admin user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lang w:val="en-US" w:eastAsia="en-US" w:bidi="en-US"/>
          <w:w w:val="100"/>
          <w:spacing w:val="0"/>
          <w:color w:val="000000"/>
          <w:position w:val="0"/>
        </w:rPr>
        <w:t>101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id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101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username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demo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password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demo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authKey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test101key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accessToken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101-token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role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USER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 xml:space="preserve">ROLE_USER </w:t>
      </w:r>
      <w:r>
        <w:rPr>
          <w:rStyle w:val="CharStyle5"/>
          <w:shd w:val="clear" w:color="auto" w:fill="80FFFF"/>
        </w:rPr>
        <w:t>//</w:t>
      </w:r>
      <w:r>
        <w:rPr>
          <w:rStyle w:val="CharStyle5"/>
        </w:rPr>
        <w:t xml:space="preserve"> add user role for admin user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6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rStyle w:val="CharStyle8"/>
        </w:rPr>
        <w:t>1.</w:t>
        <w:tab/>
        <w:t xml:space="preserve">To use AccessControl,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declare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it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be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aviors()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 of your controller class. We do this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be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aviors()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access'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AccessControl::className(),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'r</w:t>
      </w:r>
      <w:r>
        <w:rPr>
          <w:rStyle w:val="CharStyle5"/>
        </w:rPr>
        <w:t>ule</w:t>
      </w:r>
      <w:r>
        <w:rPr>
          <w:rStyle w:val="CharStyle5"/>
          <w:shd w:val="clear" w:color="auto" w:fill="80FFFF"/>
        </w:rPr>
        <w:t>s'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allow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true,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8" w:right="1271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Заголовок №5 (6)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Заголовок №5 (6)"/>
    <w:basedOn w:val="Normal"/>
    <w:link w:val="CharStyle10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