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Encrypting/Decrypting data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Yii2 framework contains a special security component that provides a set of methods for handling common security-related tasks. The </w:t>
      </w:r>
      <w:r>
        <w:rPr>
          <w:rStyle w:val="CharStyle7"/>
        </w:rPr>
        <w:t>\yii\base\security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 requires the </w:t>
      </w:r>
      <w:r>
        <w:rPr>
          <w:rStyle w:val="CharStyle7"/>
        </w:rPr>
        <w:t>openssL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PHP extension instead of </w:t>
      </w:r>
      <w:r>
        <w:rPr>
          <w:rStyle w:val="CharStyle7"/>
        </w:rPr>
        <w:t>mcrypt.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7"/>
        </w:rPr>
        <w:t>order,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DROP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'order';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EXISTS </w:t>
      </w:r>
      <w:r>
        <w:rPr>
          <w:rStyle w:val="CharStyle14"/>
        </w:rPr>
        <w:t>'order' 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'id' INT(10)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'client'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'total' FLOAT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'encrypted_field' BLOB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PRIMARY KEY ('id')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4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Generate an </w:t>
      </w:r>
      <w:r>
        <w:rPr>
          <w:rStyle w:val="CharStyle7"/>
        </w:rPr>
        <w:t>Order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using Gii.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an additional key parameter to </w:t>
      </w:r>
      <w:r>
        <w:rPr>
          <w:rStyle w:val="CharStyle7"/>
        </w:rPr>
        <w:t>config/params. 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3980" w:firstLine="0"/>
      </w:pPr>
      <w:r>
        <w:rPr>
          <w:rStyle w:val="CharStyle14"/>
        </w:rPr>
        <w:t>&lt;?php 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'adminEmail' =&gt; 'admin@example.com',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'key' =&gt; 'mysecretkey'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];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rStyle w:val="CharStyle7"/>
        </w:rPr>
        <w:t>Add the behaviors and helper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properties to the </w:t>
      </w:r>
      <w:r>
        <w:rPr>
          <w:rStyle w:val="CharStyle7"/>
        </w:rPr>
        <w:t>Order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public $encrypted_field_temp;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public function behaviors()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firstLine="0"/>
      </w:pPr>
      <w:r>
        <w:rPr>
          <w:rStyle w:val="CharStyle14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14"/>
        </w:rPr>
        <w:t>'class' =&gt; AttributeBehavior::className(),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14"/>
        </w:rPr>
        <w:t>'attributes' =&gt;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220" w:right="0" w:firstLine="0"/>
      </w:pPr>
      <w:r>
        <w:rPr>
          <w:rStyle w:val="CharStyle14"/>
        </w:rPr>
        <w:t>ActiveRecord::EVENT_BEFORE_INSERT =&gt; 'encrypted_field', ActiveRecord::EVENT_BEFORE_UPDATE =&gt; 'encrypted_field',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14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14"/>
        </w:rPr>
        <w:t>'value' =&gt; function ($event)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580"/>
      </w:pPr>
      <w:r>
        <w:rPr>
          <w:rStyle w:val="CharStyle14"/>
        </w:rPr>
        <w:t>$event-&gt;sender-&gt;encrypted_field_temp = $event-&gt;sender- &gt;encrypted_field;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760" w:right="0" w:firstLine="0"/>
      </w:pPr>
      <w:r>
        <w:rPr>
          <w:rStyle w:val="CharStyle14"/>
        </w:rPr>
        <w:t>return Yii::$app-&gt;security-&gt;encryptByKey(</w:t>
        <w:br/>
        <w:t>$event-&gt;sender-&gt;encrypted_field,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40" w:right="0" w:firstLine="0"/>
      </w:pPr>
      <w:r>
        <w:rPr>
          <w:rStyle w:val="CharStyle14"/>
        </w:rPr>
        <w:t>Yii::$app-&gt;params['key']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580"/>
      </w:pPr>
      <w:r>
        <w:rPr>
          <w:rStyle w:val="CharStyle14"/>
        </w:rPr>
        <w:t>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14"/>
        </w:rPr>
        <w:t>},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00" w:right="0" w:firstLine="0"/>
      </w:pPr>
      <w:r>
        <w:rPr>
          <w:rStyle w:val="CharStyle14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00" w:right="0" w:firstLine="0"/>
      </w:pPr>
      <w:r>
        <w:rPr>
          <w:rStyle w:val="CharStyle14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14"/>
        </w:rPr>
        <w:t>'class' =&gt; AttributeBehavior::className(),</w:t>
      </w:r>
    </w:p>
    <w:sectPr>
      <w:footnotePr>
        <w:pos w:val="pageBottom"/>
        <w:numFmt w:val="decimal"/>
        <w:numRestart w:val="continuous"/>
      </w:footnotePr>
      <w:pgSz w:w="11909" w:h="16834"/>
      <w:pgMar w:top="2533" w:left="1238" w:right="1286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