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There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more...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Besides data encryption and data decryption, a secure component also provides key derivation using standard algorithms, data tampering prevention, and password validation.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1" w:name="bookmark1"/>
      <w:r>
        <w:rPr>
          <w:rStyle w:val="CharStyle9"/>
          <w:b/>
          <w:bCs/>
        </w:rPr>
        <w:t>Working with passwords</w:t>
      </w:r>
      <w:bookmarkEnd w:id="1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Verifying a password: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if</w:t>
      </w:r>
      <w:r>
        <w:rPr>
          <w:rStyle w:val="CharStyle10"/>
        </w:rPr>
        <w:t xml:space="preserve"> (Yii::$app-&gt;getSecurity()-&gt;vali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atePasswor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($passwor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, $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as</w:t>
      </w:r>
      <w:r>
        <w:rPr>
          <w:rStyle w:val="CharStyle10"/>
          <w:shd w:val="clear" w:color="auto" w:fill="80FFFF"/>
        </w:rPr>
        <w:t>h))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10"/>
          <w:shd w:val="clear" w:color="auto" w:fill="80FFFF"/>
        </w:rPr>
        <w:t>//</w:t>
      </w:r>
      <w:r>
        <w:rPr>
          <w:rStyle w:val="CharStyle10"/>
        </w:rPr>
        <w:t xml:space="preserve"> all good, logging user in </w:t>
      </w:r>
      <w:r>
        <w:rPr>
          <w:rStyle w:val="CharStyle10"/>
          <w:shd w:val="clear" w:color="auto" w:fill="80FFFF"/>
        </w:rPr>
        <w:t>}</w:t>
      </w:r>
      <w:r>
        <w:rPr>
          <w:rStyle w:val="CharStyle10"/>
        </w:rPr>
        <w:t xml:space="preserve"> else </w:t>
      </w:r>
      <w:r>
        <w:rPr>
          <w:rStyle w:val="CharStyle10"/>
          <w:shd w:val="clear" w:color="auto" w:fill="80FFFF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10"/>
        </w:rPr>
        <w:t>// wrong password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vertAlign w:val="superscript"/>
        </w:rPr>
        <w:t>}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2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0"/>
        </w:rPr>
        <w:t xml:space="preserve">In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order to learn more about SQL injections and working with databases through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 to </w:t>
      </w:r>
      <w:r>
        <w:fldChar w:fldCharType="begin"/>
      </w:r>
      <w:r>
        <w:rPr>
          <w:rStyle w:val="CharStyle11"/>
        </w:rPr>
        <w:instrText> HYPERLINK "http://www.yiiframework.com/doc-2.0/guide-security-passwords.html" </w:instrText>
      </w:r>
      <w:r>
        <w:fldChar w:fldCharType="separate"/>
      </w:r>
      <w:r>
        <w:rPr>
          <w:rStyle w:val="Hyperlink"/>
        </w:rPr>
        <w:t>http://www.v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</w:t>
      </w:r>
      <w:r>
        <w:rPr>
          <w:rStyle w:val="Hyperlink"/>
          <w:shd w:val="clear" w:color="auto" w:fill="80FFFF"/>
        </w:rPr>
        <w:t>ram</w:t>
      </w:r>
      <w:r>
        <w:rPr>
          <w:rStyle w:val="Hyperlink"/>
        </w:rPr>
        <w:t>ewo</w:t>
      </w:r>
      <w:r>
        <w:rPr>
          <w:rStyle w:val="Hyperlink"/>
          <w:shd w:val="clear" w:color="auto" w:fill="80FFFF"/>
        </w:rPr>
        <w:t>r</w:t>
      </w:r>
      <w:r>
        <w:rPr>
          <w:rStyle w:val="Hyperlink"/>
        </w:rPr>
        <w:t>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/doc-2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0/guide-secu</w:t>
      </w:r>
      <w:r>
        <w:rPr>
          <w:rStyle w:val="Hyperlink"/>
          <w:shd w:val="clear" w:color="auto" w:fill="80FFFF"/>
        </w:rPr>
        <w:t>r</w:t>
      </w:r>
      <w:r>
        <w:rPr>
          <w:rStyle w:val="Hyperlink"/>
        </w:rPr>
        <w:t>ity-pas</w:t>
      </w:r>
      <w:r>
        <w:rPr>
          <w:rStyle w:val="Hyperlink"/>
          <w:shd w:val="clear" w:color="auto" w:fill="80FFFF"/>
        </w:rPr>
        <w:t>s</w:t>
      </w:r>
      <w:r>
        <w:rPr>
          <w:rStyle w:val="Hyperlink"/>
        </w:rPr>
        <w:t>wo</w:t>
      </w:r>
      <w:r>
        <w:rPr>
          <w:rStyle w:val="Hyperlink"/>
          <w:shd w:val="clear" w:color="auto" w:fill="80FFFF"/>
        </w:rPr>
        <w:t>rds</w:t>
      </w:r>
      <w:r>
        <w:rPr>
          <w:rStyle w:val="Hyperlink"/>
        </w:rPr>
        <w:t>.</w:t>
      </w:r>
      <w:r>
        <w:rPr>
          <w:rStyle w:val="Hyperlink"/>
          <w:shd w:val="clear" w:color="auto" w:fill="80FFFF"/>
        </w:rPr>
        <w:t>h</w:t>
      </w:r>
      <w:r>
        <w:rPr>
          <w:rStyle w:val="Hyperlink"/>
        </w:rPr>
        <w:t>r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l</w:t>
      </w:r>
      <w:r>
        <w:fldChar w:fldCharType="end"/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303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5 (6)_"/>
    <w:basedOn w:val="DefaultParagraphFont"/>
    <w:link w:val="Style3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Основной текст (56)_"/>
    <w:basedOn w:val="DefaultParagraphFont"/>
    <w:link w:val="Style7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9">
    <w:name w:val="Основной текст (56)"/>
    <w:basedOn w:val="CharStyle8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10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1">
    <w:name w:val="Основной текст (2)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Заголовок №5 (6)"/>
    <w:basedOn w:val="Normal"/>
    <w:link w:val="CharStyle4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Основной текст (56)"/>
    <w:basedOn w:val="Normal"/>
    <w:link w:val="CharStyle8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