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transport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Swift_S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tpTransport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host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smtp.gmail.com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gmail.com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password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password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port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587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encryption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Write and run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ailer-&gt;co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pose()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-&gt;setTo</w:t>
      </w:r>
      <w:r>
        <w:rPr>
          <w:rStyle w:val="CharStyle5"/>
          <w:shd w:val="clear" w:color="auto" w:fill="80FFFF"/>
        </w:rPr>
        <w:t>('t</w:t>
      </w:r>
      <w:r>
        <w:rPr>
          <w:rStyle w:val="CharStyle5"/>
        </w:rPr>
        <w:t>o@yii-boo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>app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-&gt;setFro</w:t>
      </w:r>
      <w:r>
        <w:rPr>
          <w:rStyle w:val="CharStyle5"/>
          <w:shd w:val="clear" w:color="auto" w:fill="80FFFF"/>
        </w:rPr>
        <w:t>m('u</w:t>
      </w:r>
      <w:r>
        <w:rPr>
          <w:rStyle w:val="CharStyle5"/>
        </w:rPr>
        <w:t>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e@g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>com</w:t>
      </w:r>
      <w:r>
        <w:rPr>
          <w:rStyle w:val="CharStyle5"/>
          <w:shd w:val="clear" w:color="auto" w:fill="80FFFF"/>
        </w:rPr>
        <w:t xml:space="preserve">') </w:t>
      </w:r>
      <w:r>
        <w:rPr>
          <w:rStyle w:val="CharStyle5"/>
        </w:rPr>
        <w:t>-&gt;setSubject('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y Test Message</w:t>
      </w:r>
      <w:r>
        <w:rPr>
          <w:rStyle w:val="CharStyle5"/>
          <w:shd w:val="clear" w:color="auto" w:fill="80FFFF"/>
        </w:rPr>
        <w:t xml:space="preserve">') </w:t>
      </w:r>
      <w:r>
        <w:rPr>
          <w:rStyle w:val="CharStyle5"/>
        </w:rPr>
        <w:t>-&gt;setTextBo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y('My Text Body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-&gt;sen</w:t>
      </w:r>
      <w:r>
        <w:rPr>
          <w:rStyle w:val="CharStyle5"/>
          <w:shd w:val="clear" w:color="auto" w:fill="80FFFF"/>
        </w:rPr>
        <w:t>d();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Check your Gmail inbox.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1"/>
          <w:b/>
          <w:bCs/>
        </w:rPr>
        <w:t>Note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2"/>
        </w:rPr>
        <w:t>Not</w:t>
      </w:r>
      <w:r>
        <w:rPr>
          <w:rStyle w:val="CharStyle12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Gmail automatically rewrites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From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 to your default profile e-mail ID, but other e-mail systems do not do the same. Always use an identical e-mail ID in the transport configuration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8"/>
        </w:rPr>
        <w:t>setFro</w:t>
      </w:r>
      <w:r>
        <w:rPr>
          <w:rStyle w:val="CharStyle8"/>
          <w:shd w:val="clear" w:color="auto" w:fill="80FFFF"/>
        </w:rPr>
        <w:t>m()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for passing antispam policies for other e-mail systems.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Attaching file and embedding images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Add the corresponding method to attach any file to your mail: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MailController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Attac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ailer-&gt;co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pose()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-&gt;setTo</w:t>
      </w:r>
      <w:r>
        <w:rPr>
          <w:rStyle w:val="CharStyle5"/>
          <w:shd w:val="clear" w:color="auto" w:fill="80FFFF"/>
        </w:rPr>
        <w:t>('t</w:t>
      </w:r>
      <w:r>
        <w:rPr>
          <w:rStyle w:val="CharStyle5"/>
        </w:rPr>
        <w:t>o@yi</w:t>
      </w:r>
      <w:r>
        <w:rPr>
          <w:rStyle w:val="CharStyle5"/>
          <w:shd w:val="clear" w:color="auto" w:fill="80FFFF"/>
        </w:rPr>
        <w:t>i-</w:t>
      </w:r>
      <w:r>
        <w:rPr>
          <w:rStyle w:val="CharStyle5"/>
        </w:rPr>
        <w:t>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>app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-&gt;setFro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(['fro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@yii-book.app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-&gt;setSubject('My Test Message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-&gt;setTextBo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y('My Text Body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-&gt;attac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(Yii</w:t>
      </w:r>
      <w:r>
        <w:rPr>
          <w:rStyle w:val="CharStyle5"/>
          <w:shd w:val="clear" w:color="auto" w:fill="80FFFF"/>
        </w:rPr>
        <w:t>::g</w:t>
      </w:r>
      <w:r>
        <w:rPr>
          <w:rStyle w:val="CharStyle5"/>
        </w:rPr>
        <w:t>etAlia</w:t>
      </w:r>
      <w:r>
        <w:rPr>
          <w:rStyle w:val="CharStyle5"/>
          <w:shd w:val="clear" w:color="auto" w:fill="80FFFF"/>
        </w:rPr>
        <w:t>s('@</w:t>
      </w:r>
      <w:r>
        <w:rPr>
          <w:rStyle w:val="CharStyle5"/>
        </w:rPr>
        <w:t>app/READM</w:t>
      </w:r>
      <w:r>
        <w:rPr>
          <w:rStyle w:val="CharStyle5"/>
          <w:shd w:val="clear" w:color="auto" w:fill="80FFFF"/>
        </w:rPr>
        <w:t>E.md'))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-&gt;sen</w:t>
      </w:r>
      <w:r>
        <w:rPr>
          <w:rStyle w:val="CharStyle5"/>
          <w:shd w:val="clear" w:color="auto" w:fill="80FFFF"/>
        </w:rPr>
        <w:t>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Or use the embed </w:t>
      </w:r>
      <w:r>
        <w:rPr>
          <w:rStyle w:val="CharStyle8"/>
          <w:shd w:val="clear" w:color="auto" w:fill="80FFFF"/>
        </w:rPr>
        <w:t>()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in your e-mail view file to paste an image in your e-mail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&lt;img src="&lt;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$message-&gt;embe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($imageFile); </w:t>
      </w:r>
      <w:r>
        <w:rPr>
          <w:rStyle w:val="CharStyle5"/>
          <w:shd w:val="clear" w:color="auto" w:fill="80FFFF"/>
        </w:rPr>
        <w:t>?&gt;"&gt;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automatically attaches an image file and inserts its unique identifier.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wrapper implements the base</w:t>
      </w:r>
      <w:r>
        <w:rPr>
          <w:rStyle w:val="CharStyle8"/>
        </w:rPr>
        <w:t xml:space="preserve"> \yii\mail\MailerInterface. Its compose()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returns a message object (an implementation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\yii\mail\MessageInterface).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0" w:right="133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Заголовок №6 + Полужирный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4">
    <w:name w:val="Заголовок №5 (6)_"/>
    <w:basedOn w:val="DefaultParagraphFont"/>
    <w:link w:val="Style1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3">
    <w:name w:val="Заголовок №5 (6)"/>
    <w:basedOn w:val="Normal"/>
    <w:link w:val="CharStyle1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