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6"/>
        <w:widowControl w:val="0"/>
        <w:keepNext w:val="0"/>
        <w:keepLines w:val="0"/>
        <w:shd w:val="clear" w:color="auto" w:fill="000000"/>
        <w:bidi w:val="0"/>
        <w:jc w:val="left"/>
        <w:spacing w:line="200" w:lineRule="exact"/>
        <w:ind w:left="0" w:firstLine="0"/>
      </w:pPr>
      <w:r>
        <w:rPr>
          <w:rStyle w:val="CharStyle18"/>
          <w:b/>
          <w:bCs/>
        </w:rPr>
        <w:t>Preview</w:t>
      </w:r>
    </w:p>
    <w:p>
      <w:pPr>
        <w:pStyle w:val="Style19"/>
        <w:widowControl w:val="0"/>
        <w:keepNext w:val="0"/>
        <w:keepLines w:val="0"/>
        <w:shd w:val="clear" w:color="auto" w:fill="000000"/>
        <w:bidi w:val="0"/>
        <w:jc w:val="left"/>
        <w:spacing w:line="200" w:lineRule="exact"/>
        <w:ind w:left="0" w:firstLine="0"/>
      </w:pPr>
      <w:r>
        <w:rPr>
          <w:rStyle w:val="CharStyle21"/>
        </w:rPr>
        <w:t>Generate</w:t>
      </w:r>
    </w:p>
    <w:tbl>
      <w:tblPr>
        <w:tblOverlap w:val="never"/>
        <w:tblLayout w:type="fixed"/>
        <w:jc w:val="left"/>
      </w:tblPr>
      <w:tblGrid>
        <w:gridCol w:w="3696"/>
        <w:gridCol w:w="2170"/>
        <w:gridCol w:w="653"/>
        <w:gridCol w:w="538"/>
      </w:tblGrid>
      <w:tr>
        <w:trPr>
          <w:trHeight w:val="379"/>
        </w:trPr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2"/>
              </w:rPr>
              <w:t xml:space="preserve">Click on the above </w:t>
            </w:r>
            <w:r>
              <w:rPr>
                <w:rStyle w:val="CharStyle23"/>
              </w:rPr>
              <w:t xml:space="preserve">Generate </w:t>
            </w:r>
            <w:r>
              <w:rPr>
                <w:rStyle w:val="CharStyle22"/>
              </w:rPr>
              <w:t>butto</w:t>
            </w:r>
            <w:r>
              <w:rPr>
                <w:rStyle w:val="CharStyle22"/>
                <w:shd w:val="clear" w:color="auto" w:fill="80FFFF"/>
              </w:rPr>
              <w:t>n!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4"/>
                <w:shd w:val="clear" w:color="auto" w:fill="80FFFF"/>
              </w:rPr>
              <w:t>^</w:t>
            </w:r>
            <w:r>
              <w:rPr>
                <w:rStyle w:val="CharStyle14"/>
              </w:rPr>
              <w:t xml:space="preserve"> </w:t>
            </w:r>
            <w:r>
              <w:rPr>
                <w:rStyle w:val="CharStyle14"/>
                <w:shd w:val="clear" w:color="auto" w:fill="80FFFF"/>
              </w:rPr>
              <w:t>2</w:t>
            </w:r>
            <w:r>
              <w:rPr>
                <w:rStyle w:val="CharStyle14"/>
              </w:rPr>
              <w:t xml:space="preserve"> Unchanged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/>
        </w:trPr>
        <w:tc>
          <w:tcPr>
            <w:shd w:val="clear" w:color="auto" w:fill="FFFFFF"/>
            <w:gridSpan w:val="4"/>
            <w:tcBorders>
              <w:top w:val="single" w:sz="4"/>
            </w:tcBorders>
            <w:vAlign w:val="top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2"/>
              </w:rPr>
              <w:t>to g</w:t>
            </w:r>
            <w:r>
              <w:rPr>
                <w:rStyle w:val="CharStyle22"/>
                <w:shd w:val="clear" w:color="auto" w:fill="80FFFF"/>
              </w:rPr>
              <w:t>en</w:t>
            </w:r>
            <w:r>
              <w:rPr>
                <w:rStyle w:val="CharStyle22"/>
              </w:rPr>
              <w:t>erate t</w:t>
            </w:r>
            <w:r>
              <w:rPr>
                <w:rStyle w:val="CharStyle22"/>
                <w:shd w:val="clear" w:color="auto" w:fill="80FFFF"/>
              </w:rPr>
              <w:t>he</w:t>
            </w:r>
            <w:r>
              <w:rPr>
                <w:rStyle w:val="CharStyle22"/>
              </w:rPr>
              <w:t xml:space="preserve"> files s</w:t>
            </w:r>
            <w:r>
              <w:rPr>
                <w:rStyle w:val="CharStyle22"/>
                <w:shd w:val="clear" w:color="auto" w:fill="80FFFF"/>
              </w:rPr>
              <w:t>ele</w:t>
            </w:r>
            <w:r>
              <w:rPr>
                <w:rStyle w:val="CharStyle22"/>
              </w:rPr>
              <w:t>cted b</w:t>
            </w:r>
            <w:r>
              <w:rPr>
                <w:rStyle w:val="CharStyle22"/>
                <w:shd w:val="clear" w:color="auto" w:fill="80FFFF"/>
              </w:rPr>
              <w:t>elo</w:t>
            </w:r>
            <w:r>
              <w:rPr>
                <w:rStyle w:val="CharStyle22"/>
              </w:rPr>
              <w:t>w:</w:t>
            </w:r>
          </w:p>
        </w:tc>
      </w:tr>
      <w:tr>
        <w:trPr>
          <w:trHeight w:val="499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4"/>
              </w:rPr>
              <w:t>Code File</w:t>
            </w:r>
          </w:p>
        </w:tc>
        <w:tc>
          <w:tcPr>
            <w:shd w:val="clear" w:color="auto" w:fill="FFFFFF"/>
            <w:gridSpan w:val="2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4"/>
              </w:rPr>
              <w:t>Action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5"/>
                <w:shd w:val="clear" w:color="auto" w:fill="80FFFF"/>
              </w:rPr>
              <w:t>&lt;£</w:t>
            </w:r>
          </w:p>
        </w:tc>
      </w:tr>
      <w:tr>
        <w:trPr>
          <w:trHeight w:val="528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6"/>
                <w:shd w:val="clear" w:color="auto" w:fill="80FFFF"/>
              </w:rPr>
              <w:t>m</w:t>
            </w:r>
            <w:r>
              <w:rPr>
                <w:rStyle w:val="CharStyle26"/>
              </w:rPr>
              <w:t>o</w:t>
            </w:r>
            <w:r>
              <w:rPr>
                <w:rStyle w:val="CharStyle26"/>
                <w:shd w:val="clear" w:color="auto" w:fill="80FFFF"/>
              </w:rPr>
              <w:t>d</w:t>
            </w:r>
            <w:r>
              <w:rPr>
                <w:rStyle w:val="CharStyle26"/>
              </w:rPr>
              <w:t>els/Custon</w:t>
            </w:r>
            <w:r>
              <w:rPr>
                <w:rStyle w:val="CharStyle26"/>
                <w:shd w:val="clear" w:color="auto" w:fill="80FFFF"/>
              </w:rPr>
              <w:t>n</w:t>
            </w:r>
            <w:r>
              <w:rPr>
                <w:rStyle w:val="CharStyle26"/>
              </w:rPr>
              <w:t>er</w:t>
            </w:r>
            <w:r>
              <w:rPr>
                <w:rStyle w:val="CharStyle26"/>
                <w:shd w:val="clear" w:color="auto" w:fill="80FFFF"/>
              </w:rPr>
              <w:t>.p</w:t>
            </w:r>
            <w:r>
              <w:rPr>
                <w:rStyle w:val="CharStyle26"/>
              </w:rPr>
              <w:t>hp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2"/>
              </w:rPr>
              <w:t>create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420" w:lineRule="exact"/>
              <w:ind w:left="0" w:firstLine="0"/>
            </w:pPr>
            <w:r>
              <w:rPr>
                <w:rStyle w:val="CharStyle27"/>
                <w:shd w:val="clear" w:color="auto" w:fill="80FFFF"/>
              </w:rPr>
              <w:t>m</w:t>
            </w:r>
          </w:p>
        </w:tc>
      </w:tr>
    </w:tbl>
    <w:p>
      <w:pPr>
        <w:pStyle w:val="Style10"/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If you want to regenerate existing files,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will mark those in yellow: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line="200" w:lineRule="exact"/>
        <w:ind w:left="0" w:firstLine="0"/>
      </w:pPr>
      <w:r>
        <w:rPr>
          <w:rStyle w:val="CharStyle5"/>
        </w:rPr>
        <w:t xml:space="preserve">Preview </w:t>
      </w:r>
      <w:r>
        <w:rPr>
          <w:rStyle w:val="CharStyle6"/>
          <w:shd w:val="clear" w:color="auto" w:fill="80FFFF"/>
        </w:rPr>
        <w:t>I</w:t>
      </w:r>
      <w:r>
        <w:rPr>
          <w:rStyle w:val="CharStyle6"/>
        </w:rPr>
        <w:t xml:space="preserve"> </w:t>
      </w:r>
      <w:r>
        <w:rPr>
          <w:rStyle w:val="CharStyle7"/>
        </w:rPr>
        <w:t>Generate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12" w:lineRule="exact"/>
        <w:ind w:left="0" w:firstLine="0"/>
      </w:pPr>
      <w:r>
        <w:rPr>
          <w:rStyle w:val="CharStyle8"/>
        </w:rPr>
        <w:t xml:space="preserve">Click on 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 xml:space="preserve">he above </w:t>
      </w:r>
      <w:r>
        <w:rPr>
          <w:rStyle w:val="CharStyle9"/>
          <w:shd w:val="clear" w:color="auto" w:fill="80FFFF"/>
        </w:rPr>
        <w:t>Generate</w:t>
      </w:r>
      <w:r>
        <w:rPr>
          <w:rStyle w:val="CharStyle9"/>
        </w:rPr>
        <w:t xml:space="preserve"> </w:t>
      </w:r>
      <w:r>
        <w:rPr>
          <w:rStyle w:val="CharStyle8"/>
        </w:rPr>
        <w:t>button to g</w:t>
      </w:r>
      <w:r>
        <w:rPr>
          <w:rStyle w:val="CharStyle8"/>
          <w:shd w:val="clear" w:color="auto" w:fill="80FFFF"/>
        </w:rPr>
        <w:t>en</w:t>
      </w:r>
      <w:r>
        <w:rPr>
          <w:rStyle w:val="CharStyle8"/>
        </w:rPr>
        <w:t>erate t</w:t>
      </w:r>
      <w:r>
        <w:rPr>
          <w:rStyle w:val="CharStyle8"/>
          <w:shd w:val="clear" w:color="auto" w:fill="80FFFF"/>
        </w:rPr>
        <w:t>he</w:t>
      </w:r>
      <w:r>
        <w:rPr>
          <w:rStyle w:val="CharStyle8"/>
        </w:rPr>
        <w:t xml:space="preserve"> f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les selected b</w:t>
      </w:r>
      <w:r>
        <w:rPr>
          <w:rStyle w:val="CharStyle8"/>
          <w:shd w:val="clear" w:color="auto" w:fill="80FFFF"/>
        </w:rPr>
        <w:t>el</w:t>
      </w:r>
      <w:r>
        <w:rPr>
          <w:rStyle w:val="CharStyle8"/>
        </w:rPr>
        <w:t>ow:</w:t>
      </w:r>
    </w:p>
    <w:tbl>
      <w:tblPr>
        <w:tblOverlap w:val="never"/>
        <w:tblLayout w:type="fixed"/>
        <w:jc w:val="left"/>
      </w:tblPr>
      <w:tblGrid>
        <w:gridCol w:w="288"/>
        <w:gridCol w:w="667"/>
        <w:gridCol w:w="1344"/>
        <w:gridCol w:w="1190"/>
      </w:tblGrid>
      <w:tr>
        <w:trPr>
          <w:trHeight w:val="422"/>
        </w:trPr>
        <w:tc>
          <w:tcPr>
            <w:shd w:val="clear" w:color="auto" w:fill="000000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60" w:lineRule="exact"/>
              <w:ind w:left="0" w:firstLine="0"/>
            </w:pPr>
            <w:r>
              <w:rPr>
                <w:rStyle w:val="CharStyle12"/>
                <w:shd w:val="clear" w:color="auto" w:fill="80FFFF"/>
              </w:rPr>
              <w:t>o</w:t>
            </w:r>
          </w:p>
        </w:tc>
        <w:tc>
          <w:tcPr>
            <w:shd w:val="clear" w:color="auto" w:fill="000000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3"/>
                <w:shd w:val="clear" w:color="auto" w:fill="80FFFF"/>
              </w:rPr>
              <w:t>Cr</w:t>
            </w:r>
            <w:r>
              <w:rPr>
                <w:rStyle w:val="CharStyle13"/>
              </w:rPr>
              <w:t>ea</w:t>
            </w:r>
            <w:r>
              <w:rPr>
                <w:rStyle w:val="CharStyle13"/>
                <w:shd w:val="clear" w:color="auto" w:fill="80FFFF"/>
              </w:rPr>
              <w:t>t</w:t>
            </w:r>
            <w:r>
              <w:rPr>
                <w:rStyle w:val="CharStyle13"/>
              </w:rPr>
              <w:t>e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4"/>
              </w:rPr>
              <w:t>Unchanged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50" w:lineRule="exact"/>
              <w:ind w:left="0" w:firstLine="0"/>
            </w:pPr>
            <w:r>
              <w:rPr>
                <w:rStyle w:val="CharStyle15"/>
                <w:shd w:val="clear" w:color="auto" w:fill="80FFFF"/>
              </w:rPr>
              <w:t>*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440" w:right="1318" w:bottom="143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5174"/>
        <w:gridCol w:w="1498"/>
        <w:gridCol w:w="389"/>
      </w:tblGrid>
      <w:tr>
        <w:trPr>
          <w:trHeight w:val="514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4"/>
              </w:rPr>
              <w:t>Code File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4"/>
              </w:rPr>
              <w:t>Action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8"/>
              </w:rPr>
              <w:t>□</w:t>
            </w:r>
          </w:p>
        </w:tc>
      </w:tr>
      <w:tr>
        <w:trPr>
          <w:trHeight w:val="523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6"/>
              </w:rPr>
              <w:t>models</w:t>
            </w:r>
            <w:r>
              <w:rPr>
                <w:rStyle w:val="CharStyle26"/>
                <w:shd w:val="clear" w:color="auto" w:fill="80FFFF"/>
              </w:rPr>
              <w:t>/</w:t>
            </w:r>
            <w:r>
              <w:rPr>
                <w:rStyle w:val="CharStyle26"/>
              </w:rPr>
              <w:t>Cust</w:t>
            </w:r>
            <w:r>
              <w:rPr>
                <w:rStyle w:val="CharStyle26"/>
                <w:shd w:val="clear" w:color="auto" w:fill="80FFFF"/>
              </w:rPr>
              <w:t>om</w:t>
            </w:r>
            <w:r>
              <w:rPr>
                <w:rStyle w:val="CharStyle26"/>
              </w:rPr>
              <w:t>er</w:t>
            </w:r>
            <w:r>
              <w:rPr>
                <w:rStyle w:val="CharStyle26"/>
                <w:shd w:val="clear" w:color="auto" w:fill="80FFFF"/>
              </w:rPr>
              <w:t>.php</w:t>
            </w:r>
            <w:r>
              <w:rPr>
                <w:rStyle w:val="CharStyle26"/>
              </w:rPr>
              <w:t xml:space="preserve"> </w:t>
            </w:r>
            <w:r>
              <w:rPr>
                <w:rStyle w:val="CharStyle29"/>
                <w:shd w:val="clear" w:color="auto" w:fill="80FFFF"/>
              </w:rPr>
              <w:t>^3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2"/>
              </w:rPr>
              <w:t>overw</w:t>
            </w:r>
            <w:r>
              <w:rPr>
                <w:rStyle w:val="CharStyle22"/>
                <w:shd w:val="clear" w:color="auto" w:fill="80FFFF"/>
              </w:rPr>
              <w:t>ri</w:t>
            </w:r>
            <w:r>
              <w:rPr>
                <w:rStyle w:val="CharStyle22"/>
              </w:rPr>
              <w:t>te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8"/>
              </w:rPr>
              <w:t>□</w:t>
            </w:r>
          </w:p>
        </w:tc>
      </w:tr>
    </w:tbl>
    <w:p>
      <w:pPr>
        <w:pStyle w:val="Style10"/>
        <w:tabs>
          <w:tab w:leader="none" w:pos="33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</w:t>
        <w:tab/>
        <w:t>In this case, you can view the difference between existing and new files and overwrite the target if needed.</w:t>
      </w:r>
    </w:p>
    <w:p>
      <w:pPr>
        <w:pStyle w:val="Style10"/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</w:t>
        <w:tab/>
        <w:t xml:space="preserve">After all that, click the </w:t>
      </w:r>
      <w:r>
        <w:rPr>
          <w:rStyle w:val="CharStyle30"/>
        </w:rPr>
        <w:t xml:space="preserve">Generate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button:</w:t>
      </w:r>
    </w:p>
    <w:sectPr>
      <w:type w:val="continuous"/>
      <w:pgSz w:w="11909" w:h="16834"/>
      <w:pgMar w:top="1430" w:left="1440" w:right="140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7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5">
    <w:name w:val="Основной текст (72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6">
    <w:name w:val="Основной текст (72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7">
    <w:name w:val="Основной текст (72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8">
    <w:name w:val="Основной текст (7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7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Основной текст (2) + Arial,13 pt,Полужирный"/>
    <w:basedOn w:val="CharStyle11"/>
    <w:rPr>
      <w:lang w:val="en-US" w:eastAsia="en-US" w:bidi="en-US"/>
      <w:b/>
      <w:bCs/>
      <w:sz w:val="26"/>
      <w:szCs w:val="26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13">
    <w:name w:val="Основной текст (2)"/>
    <w:basedOn w:val="CharStyle11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4">
    <w:name w:val="Основной текст (2) + Arial,8 pt"/>
    <w:basedOn w:val="CharStyle11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5">
    <w:name w:val="Основной текст (2) + Verdana,7,5 pt,Полужирный,Курсив"/>
    <w:basedOn w:val="CharStyle11"/>
    <w:rPr>
      <w:lang w:val="en-US" w:eastAsia="en-US" w:bidi="en-US"/>
      <w:b/>
      <w:bCs/>
      <w:i/>
      <w:iCs/>
      <w:sz w:val="15"/>
      <w:szCs w:val="15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7">
    <w:name w:val="Подпись к таблице (9)_"/>
    <w:basedOn w:val="DefaultParagraphFont"/>
    <w:link w:val="Style16"/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18">
    <w:name w:val="Подпись к таблице (9)"/>
    <w:basedOn w:val="CharStyle17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20">
    <w:name w:val="Подпись к таблице (10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21">
    <w:name w:val="Подпись к таблице (10)"/>
    <w:basedOn w:val="CharStyle20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22">
    <w:name w:val="Основной текст (2) + Arial,10 pt"/>
    <w:basedOn w:val="CharStyle11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3">
    <w:name w:val="Основной текст (2) + Arial,8 pt"/>
    <w:basedOn w:val="CharStyle11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4">
    <w:name w:val="Основной текст (2) + Arial,10 pt,Полужирный"/>
    <w:basedOn w:val="CharStyle11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5">
    <w:name w:val="Основной текст (2) + Arial,7 pt,Курсив,Интервал 0 pt"/>
    <w:basedOn w:val="CharStyle11"/>
    <w:rPr>
      <w:lang w:val="en-US" w:eastAsia="en-US" w:bidi="en-US"/>
      <w:i/>
      <w:iCs/>
      <w:sz w:val="14"/>
      <w:szCs w:val="14"/>
      <w:rFonts w:ascii="Arial" w:eastAsia="Arial" w:hAnsi="Arial" w:cs="Arial"/>
      <w:w w:val="100"/>
      <w:spacing w:val="-10"/>
      <w:color w:val="000000"/>
      <w:position w:val="0"/>
    </w:rPr>
  </w:style>
  <w:style w:type="character" w:customStyle="1" w:styleId="CharStyle26">
    <w:name w:val="Основной текст (2) + Arial,10 pt"/>
    <w:basedOn w:val="CharStyle11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7">
    <w:name w:val="Основной текст (2) + 21 pt,Полужирный,Курсив"/>
    <w:basedOn w:val="CharStyle11"/>
    <w:rPr>
      <w:lang w:val="en-US" w:eastAsia="en-US" w:bidi="en-US"/>
      <w:b/>
      <w:bCs/>
      <w:i/>
      <w:iCs/>
      <w:sz w:val="42"/>
      <w:szCs w:val="42"/>
      <w:w w:val="100"/>
      <w:spacing w:val="0"/>
      <w:color w:val="000000"/>
      <w:position w:val="0"/>
    </w:rPr>
  </w:style>
  <w:style w:type="character" w:customStyle="1" w:styleId="CharStyle28">
    <w:name w:val="Основной текст (2) + Arial,10 pt,Полужирный"/>
    <w:basedOn w:val="CharStyle11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9">
    <w:name w:val="Основной текст (2) + Arial,10 pt"/>
    <w:basedOn w:val="CharStyle11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0">
    <w:name w:val="Основной текст (2) + Полужирный"/>
    <w:basedOn w:val="CharStyle11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72)"/>
    <w:basedOn w:val="Normal"/>
    <w:link w:val="CharStyle4"/>
    <w:pPr>
      <w:widowControl w:val="0"/>
      <w:shd w:val="clear" w:color="auto" w:fill="FFFFFF"/>
      <w:jc w:val="both"/>
      <w:spacing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10">
    <w:name w:val="Основной текст (2)"/>
    <w:basedOn w:val="Normal"/>
    <w:link w:val="CharStyle11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6">
    <w:name w:val="Подпись к таблице (9)"/>
    <w:basedOn w:val="Normal"/>
    <w:link w:val="CharStyle1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19">
    <w:name w:val="Подпись к таблице (10)"/>
    <w:basedOn w:val="Normal"/>
    <w:link w:val="CharStyle2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