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php yii gii/model --tableName=customer --modelClass=Customer --useTablePrefix=1</w:t>
      </w:r>
    </w:p>
    <w:p>
      <w:pPr>
        <w:pStyle w:val="Style5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Check that the new class, </w:t>
      </w:r>
      <w:r>
        <w:rPr>
          <w:rStyle w:val="CharStyle7"/>
        </w:rPr>
        <w:t>\app\models\customer,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exists.</w:t>
      </w:r>
    </w:p>
    <w:p>
      <w:pPr>
        <w:pStyle w:val="Style5"/>
        <w:numPr>
          <w:ilvl w:val="0"/>
          <w:numId w:val="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Generate CRUD for your model: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php yii </w:t>
      </w:r>
      <w:r>
        <w:rPr>
          <w:rStyle w:val="CharStyle7"/>
        </w:rPr>
        <w:t>gii/crud --modelClass=app\\models\\Customer 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7"/>
        </w:rPr>
        <w:t>- -searchModelClass=app\\models\\CustomerSearch 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322" w:line="178" w:lineRule="exact"/>
        <w:ind w:left="1080" w:right="0" w:firstLine="0"/>
      </w:pPr>
      <w:r>
        <w:rPr>
          <w:rStyle w:val="CharStyle7"/>
        </w:rPr>
        <w:t>--controllerClass=app\\controllers\\CustomerController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179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Gii allows you to generate some standard code elements instead of manually typing. It provides web-based and console interfaces to work with every generator.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numPr>
          <w:ilvl w:val="0"/>
          <w:numId w:val="3"/>
        </w:numPr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more information about the extension’s usage, see: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312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10"/>
        </w:rPr>
        <w:instrText> HYPERLINK "http://www.yiiframework.com/doc-2.0/guide-start-gii.html" </w:instrText>
      </w:r>
      <w:r>
        <w:fldChar w:fldCharType="separate"/>
      </w:r>
      <w:r>
        <w:rPr>
          <w:rStyle w:val="Hyperlink"/>
        </w:rPr>
        <w:t>http://www.yiiframework.com/doc-2.0/guide-start-gii.html</w:t>
      </w:r>
      <w:r>
        <w:fldChar w:fldCharType="end"/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fldChar w:fldCharType="begin"/>
      </w:r>
      <w:r>
        <w:rPr>
          <w:rStyle w:val="CharStyle10"/>
        </w:rPr>
        <w:instrText> HYPERLINK "http://www.yiiframework.com/doc-2.0/ext-gii-index.html" </w:instrText>
      </w:r>
      <w:r>
        <w:fldChar w:fldCharType="separate"/>
      </w:r>
      <w:r>
        <w:rPr>
          <w:rStyle w:val="Hyperlink"/>
        </w:rPr>
        <w:t>http://www.yiiframework.com/doc-2.0/ext-gii-index.html</w:t>
      </w:r>
      <w:r>
        <w:fldChar w:fldCharType="end"/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</w:t>
      </w:r>
      <w:r>
        <w:fldChar w:fldCharType="begin"/>
      </w:r>
      <w:r>
        <w:rPr>
          <w:rStyle w:val="CharStyle10"/>
        </w:rPr>
        <w:instrText> HYPERLINK "https://github.com/yiisoft/yii2-gii/tree/master/docs/guide" </w:instrText>
      </w:r>
      <w:r>
        <w:fldChar w:fldCharType="separate"/>
      </w:r>
      <w:r>
        <w:rPr>
          <w:rStyle w:val="Hyperlink"/>
        </w:rPr>
        <w:t>https://github.com/yiisoft/yii2-gii/tree/master/docs/guide</w:t>
      </w:r>
      <w:r>
        <w:fldChar w:fldCharType="end"/>
      </w:r>
    </w:p>
    <w:p>
      <w:pPr>
        <w:pStyle w:val="Style5"/>
        <w:numPr>
          <w:ilvl w:val="0"/>
          <w:numId w:val="3"/>
        </w:numPr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3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For MongoDB integration refer to the </w:t>
      </w:r>
      <w:r>
        <w:rPr>
          <w:rStyle w:val="CharStyle11"/>
        </w:rPr>
        <w:t>Creating a widget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 in </w:t>
      </w:r>
      <w:r>
        <w:rPr>
          <w:rStyle w:val="CharStyle10"/>
        </w:rPr>
        <w:t>Chapter 8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11"/>
        </w:rPr>
        <w:t>Extending Yii</w:t>
      </w:r>
    </w:p>
    <w:sectPr>
      <w:footnotePr>
        <w:pos w:val="pageBottom"/>
        <w:numFmt w:val="decimal"/>
        <w:numRestart w:val="continuous"/>
      </w:footnotePr>
      <w:pgSz w:w="11909" w:h="16834"/>
      <w:pgMar w:top="2479" w:left="1245" w:right="1259" w:bottom="259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)_"/>
    <w:basedOn w:val="DefaultParagraphFont"/>
    <w:link w:val="Style3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11 pt,Курсив"/>
    <w:basedOn w:val="CharStyle6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12)"/>
    <w:basedOn w:val="Normal"/>
    <w:link w:val="CharStyle4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