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8pt;margin-top:-21.85pt;width:283.2pt;height:13.35pt;z-index:-125829376;mso-wrap-distance-left:42.95pt;mso-wrap-distance-right:129.1pt;mso-wrap-distance-bottom:7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return ['id', 'name', 'address', 'registration_date'];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public function getOrders()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7"/>
        </w:rPr>
        <w:t>return $this-&gt;hasMany(Order::className(), ['customer_id' =&gt; 'id']);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 primary key of any model can be defined via the </w:t>
      </w:r>
      <w:r>
        <w:rPr>
          <w:rStyle w:val="CharStyle7"/>
        </w:rPr>
        <w:t>primaryKey()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method, which defaults to id if not specified. The primary key needs to be placed in the attribute list if you do not manually specify it in the </w:t>
      </w:r>
      <w:r>
        <w:rPr>
          <w:rStyle w:val="CharStyle7"/>
        </w:rPr>
        <w:t>primaryKey()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following is a usage example: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$customer = new Customer();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$customer-&gt;name = 'test';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$customer-&gt;save();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echo $customer-&gt;id;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//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id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will </w:t>
      </w:r>
      <w:r>
        <w:rPr>
          <w:rStyle w:val="CharStyle7"/>
        </w:rPr>
        <w:t>automatically be incremented if not set explicitly // find by query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2" w:line="178" w:lineRule="exact"/>
        <w:ind w:left="0" w:right="0" w:firstLine="0"/>
      </w:pPr>
      <w:r>
        <w:rPr>
          <w:rStyle w:val="CharStyle7"/>
        </w:rPr>
        <w:t>$customer = Customer::find()-&gt;where(['name' =&gt; 'test'])-&gt;one();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7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extension provides a </w:t>
      </w:r>
      <w:r>
        <w:rPr>
          <w:rStyle w:val="CharStyle7"/>
        </w:rPr>
        <w:t>Connection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 for low-level access to Redis storage records.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also use an ActiveRecord-like model with a limited set of methods </w:t>
      </w:r>
      <w:r>
        <w:rPr>
          <w:rStyle w:val="CharStyle7"/>
        </w:rPr>
        <w:t>(where(), limit(), offset(), and indexBy()).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Other methods do not exist because Redis does not support SQL queries.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There are no tables in Redis, so you cannot define via relations via a junction table name. You can only define many-to-many relations via other </w:t>
      </w:r>
      <w:r>
        <w:rPr>
          <w:rStyle w:val="CharStyle7"/>
        </w:rPr>
        <w:t>hasMany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relations.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general information on how to use Yii’s ActiveRecord, please refer to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Chapter 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12"/>
        </w:rPr>
        <w:t>ActiveRecord, Model, and Database.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about the extension’s usage, see: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15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11"/>
        </w:rPr>
        <w:instrText> HYPERLINK "https://github.com/yiisoft/yii2-redis/blob/master/docs/guide/README.md" </w:instrText>
      </w:r>
      <w:r>
        <w:fldChar w:fldCharType="separate"/>
      </w:r>
      <w:r>
        <w:rPr>
          <w:rStyle w:val="Hyperlink"/>
        </w:rPr>
        <w:t>https ://github.com/yiisoft/yri2-redis/blob/ma ster/docs/guide/RF, ADMF.md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11"/>
        </w:rPr>
        <w:instrText> HYPERLINK "http://www.yiiframework.com/doc-2.0/ext-redis-index.html" </w:instrText>
      </w:r>
      <w:r>
        <w:fldChar w:fldCharType="separate"/>
      </w:r>
      <w:r>
        <w:rPr>
          <w:rStyle w:val="Hyperlink"/>
        </w:rPr>
        <w:t>http://www.viiframework.com/doc-2.0/ext-redis-index.html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information about Redis key-value storage, refer: </w:t>
      </w:r>
      <w:r>
        <w:fldChar w:fldCharType="begin"/>
      </w:r>
      <w:r>
        <w:rPr>
          <w:rStyle w:val="CharStyle11"/>
        </w:rPr>
        <w:instrText> HYPERLINK "http://redis.io/documentation" </w:instrText>
      </w:r>
      <w:r>
        <w:fldChar w:fldCharType="separate"/>
      </w:r>
      <w:r>
        <w:rPr>
          <w:rStyle w:val="Hyperlink"/>
        </w:rPr>
        <w:t>http://redis.io/documentation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rStyle w:val="CharStyle11"/>
        </w:rPr>
        <w:t>Chapter 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12"/>
        </w:rPr>
        <w:t>ActiveRecord, Model, and Database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for ActiveRecord usage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177" w:right="1352" w:bottom="251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 + 11 pt,Курсив"/>
    <w:basedOn w:val="CharStyle6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