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reusable controllers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4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Yii, you can create reusable controllers. If you are creating a lot of applications or controllers that are of the same type, moving all common code into a reusable controller will save you a lot of time.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recipe, we try to create a common</w:t>
      </w:r>
      <w:r>
        <w:rPr>
          <w:rStyle w:val="CharStyle7"/>
        </w:rPr>
        <w:t xml:space="preserve"> cleanController,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which will clear temporary directories and flush cached data.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</w:t>
      </w:r>
      <w:r>
        <w:rPr>
          <w:rStyle w:val="CharStyle10"/>
        </w:rPr>
        <w:t>yii</w:t>
      </w:r>
      <w:r>
        <w:rPr>
          <w:rStyle w:val="CharStyle11"/>
          <w:b w:val="0"/>
          <w:bCs w:val="0"/>
        </w:rPr>
        <w:t>2</w:t>
      </w:r>
      <w:r>
        <w:rPr>
          <w:rStyle w:val="CharStyle7"/>
        </w:rPr>
        <w:t xml:space="preserve">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using the composer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3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Carry out the following steps to create reusable controllers:</w:t>
      </w:r>
    </w:p>
    <w:p>
      <w:pPr>
        <w:pStyle w:val="Style5"/>
        <w:numPr>
          <w:ilvl w:val="0"/>
          <w:numId w:val="1"/>
        </w:numPr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cleaner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and add the standalone</w:t>
      </w:r>
      <w:r>
        <w:rPr>
          <w:rStyle w:val="CharStyle7"/>
        </w:rPr>
        <w:t xml:space="preserve"> CleanController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6"/>
        </w:rPr>
        <w:t>&lt;?php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6520" w:firstLine="0"/>
      </w:pPr>
      <w:r>
        <w:rPr>
          <w:rStyle w:val="CharStyle16"/>
        </w:rPr>
        <w:t>namespace app\cleaner; use Yii;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149" w:line="178" w:lineRule="exact"/>
        <w:ind w:left="640" w:right="6000" w:firstLine="0"/>
      </w:pPr>
      <w:r>
        <w:rPr>
          <w:rStyle w:val="CharStyle16"/>
        </w:rPr>
        <w:t>use yii\filters\VerbFilter; use yii\helpers\FileHelper; use yii\web\Controller;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620" w:firstLine="0"/>
      </w:pPr>
      <w:r>
        <w:rPr>
          <w:rStyle w:val="CharStyle16"/>
        </w:rPr>
        <w:t>class CleanController extends Controller 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4100" w:firstLine="0"/>
      </w:pPr>
      <w:r>
        <w:rPr>
          <w:rStyle w:val="CharStyle16"/>
        </w:rPr>
        <w:t>public $assetPaths = ['@app/web/assets']; public $runtimePaths = ['©runtime']; public $caches = ['cache'];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behaviors()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16"/>
        </w:rPr>
        <w:t>return 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6"/>
        </w:rPr>
        <w:t>'verbs' =&gt; 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6"/>
        </w:rPr>
        <w:t>'class' =&gt; VerbFilter::className(),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6"/>
        </w:rPr>
        <w:t>'actions' =&gt; 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16"/>
        </w:rPr>
        <w:t>' assets ' =&gt; [' post' 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16"/>
        </w:rPr>
        <w:t>'runtime' =&gt; ['post'],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16"/>
        </w:rPr>
        <w:t>' cache' =&gt; [' post' 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6"/>
        </w:rPr>
        <w:t>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6"/>
        </w:rPr>
        <w:t>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16"/>
        </w:rPr>
        <w:t>];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firstLine="0"/>
      </w:pPr>
      <w:r>
        <w:rPr>
          <w:rStyle w:val="CharStyle16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actionIndex()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16"/>
        </w:rPr>
        <w:t>return $this-&gt;render('@app/cleaner/views/index');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6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actionAssets()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2840" w:hanging="420"/>
      </w:pPr>
      <w:r>
        <w:rPr>
          <w:rStyle w:val="CharStyle16"/>
        </w:rPr>
        <w:t>foreach ((array)$this-&gt;assetPaths as $path) { $this-&gt;cleanDir($path);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6"/>
        </w:rPr>
        <w:t>Yii::$app-&gt;session-&gt;addFlash(</w:t>
      </w:r>
    </w:p>
    <w:sectPr>
      <w:footnotePr>
        <w:pos w:val="pageBottom"/>
        <w:numFmt w:val="decimal"/>
        <w:numRestart w:val="continuous"/>
      </w:footnotePr>
      <w:pgSz w:w="11909" w:h="16834"/>
      <w:pgMar w:top="2478" w:left="1232" w:right="1259" w:bottom="253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2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6">
    <w:name w:val="Основной текст (2) + Интервал 1 pt"/>
    <w:basedOn w:val="CharStyle15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