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ules\log\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els\LogRow;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class LogRea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 xml:space="preserve">er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line="211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public function getRows($file)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{</w:t>
      </w:r>
    </w:p>
    <w:tbl>
      <w:tblPr>
        <w:tblOverlap w:val="never"/>
        <w:tblLayout w:type="fixed"/>
        <w:jc w:val="left"/>
      </w:tblPr>
      <w:tblGrid>
        <w:gridCol w:w="883"/>
        <w:gridCol w:w="6562"/>
      </w:tblGrid>
      <w:tr>
        <w:trPr>
          <w:trHeight w:val="6149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}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$result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[];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>$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an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 xml:space="preserve">le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@</w:t>
            </w:r>
            <w:r>
              <w:rPr>
                <w:rStyle w:val="CharStyle5"/>
              </w:rPr>
              <w:t xml:space="preserve">fopen($file, </w:t>
            </w:r>
            <w:r>
              <w:rPr>
                <w:rStyle w:val="CharStyle5"/>
                <w:shd w:val="clear" w:color="auto" w:fill="80FFFF"/>
              </w:rPr>
              <w:t>"</w:t>
            </w:r>
            <w:r>
              <w:rPr>
                <w:rStyle w:val="CharStyle5"/>
              </w:rPr>
              <w:t>r</w:t>
            </w:r>
            <w:r>
              <w:rPr>
                <w:rStyle w:val="CharStyle5"/>
                <w:shd w:val="clear" w:color="auto" w:fill="80FFFF"/>
              </w:rPr>
              <w:t xml:space="preserve">"); </w:t>
            </w:r>
            <w:r>
              <w:rPr>
                <w:rStyle w:val="CharStyle5"/>
              </w:rPr>
              <w:t>if ($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an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 xml:space="preserve">le) </w:t>
            </w:r>
            <w:r>
              <w:rPr>
                <w:rStyle w:val="CharStyle5"/>
                <w:shd w:val="clear" w:color="auto" w:fill="80FFFF"/>
              </w:rPr>
              <w:t>{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while </w:t>
            </w:r>
            <w:r>
              <w:rPr>
                <w:rStyle w:val="CharStyle5"/>
                <w:shd w:val="clear" w:color="auto" w:fill="80FFFF"/>
              </w:rPr>
              <w:t>((</w:t>
            </w:r>
            <w:r>
              <w:rPr>
                <w:rStyle w:val="CharStyle5"/>
              </w:rPr>
              <w:t xml:space="preserve">$row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fgets($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an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le</w:t>
            </w:r>
            <w:r>
              <w:rPr>
                <w:rStyle w:val="CharStyle5"/>
                <w:shd w:val="clear" w:color="auto" w:fill="80FFFF"/>
              </w:rPr>
              <w:t>))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!==</w:t>
            </w:r>
            <w:r>
              <w:rPr>
                <w:rStyle w:val="CharStyle5"/>
              </w:rPr>
              <w:t xml:space="preserve"> false) </w:t>
            </w:r>
            <w:r>
              <w:rPr>
                <w:rStyle w:val="CharStyle5"/>
                <w:shd w:val="clear" w:color="auto" w:fill="80FFFF"/>
              </w:rPr>
              <w:t>{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360"/>
            </w:pPr>
            <w:r>
              <w:rPr>
                <w:rStyle w:val="CharStyle5"/>
              </w:rPr>
              <w:t xml:space="preserve">$pattern </w:t>
            </w:r>
            <w:r>
              <w:rPr>
                <w:rStyle w:val="CharStyle5"/>
                <w:shd w:val="clear" w:color="auto" w:fill="80FFFF"/>
              </w:rPr>
              <w:t>=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#A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P&lt;ti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e&gt;\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{4}\-\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{2}\-\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{2</w:t>
            </w:r>
            <w:r>
              <w:rPr>
                <w:rStyle w:val="CharStyle5"/>
                <w:shd w:val="clear" w:color="auto" w:fill="80FFFF"/>
              </w:rPr>
              <w:t>}</w:t>
            </w:r>
            <w:r>
              <w:rPr>
                <w:rStyle w:val="CharStyle5"/>
              </w:rPr>
              <w:t xml:space="preserve"> 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{2}:\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{2}:\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{2</w:t>
            </w:r>
            <w:r>
              <w:rPr>
                <w:rStyle w:val="CharStyle5"/>
                <w:shd w:val="clear" w:color="auto" w:fill="80FFFF"/>
              </w:rPr>
              <w:t>}) '</w:t>
            </w:r>
            <w:r>
              <w:rPr>
                <w:rStyle w:val="CharStyle5"/>
              </w:rPr>
              <w:t>\[(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P&lt;ip&gt;[A\]]+)\</w:t>
            </w:r>
            <w:r>
              <w:rPr>
                <w:rStyle w:val="CharStyle5"/>
                <w:shd w:val="clear" w:color="auto" w:fill="80FFFF"/>
              </w:rPr>
              <w:t>]'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\[(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P&lt;userI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&gt;[A\]]+)\</w:t>
            </w:r>
            <w:r>
              <w:rPr>
                <w:rStyle w:val="CharStyle5"/>
                <w:shd w:val="clear" w:color="auto" w:fill="80FFFF"/>
              </w:rPr>
              <w:t>]'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 '</w:t>
            </w:r>
            <w:r>
              <w:rPr>
                <w:rStyle w:val="CharStyle5"/>
              </w:rPr>
              <w:t>\[(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P&lt;sessionI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&gt;[A\]]+)\</w:t>
            </w:r>
            <w:r>
              <w:rPr>
                <w:rStyle w:val="CharStyle5"/>
                <w:shd w:val="clear" w:color="auto" w:fill="80FFFF"/>
              </w:rPr>
              <w:t>]'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 '</w:t>
            </w:r>
            <w:r>
              <w:rPr>
                <w:rStyle w:val="CharStyle5"/>
              </w:rPr>
              <w:t>\[(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P&lt;level&gt;[A\]]+)\</w:t>
            </w:r>
            <w:r>
              <w:rPr>
                <w:rStyle w:val="CharStyle5"/>
                <w:shd w:val="clear" w:color="auto" w:fill="80FFFF"/>
              </w:rPr>
              <w:t>]'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 '</w:t>
            </w:r>
            <w:r>
              <w:rPr>
                <w:rStyle w:val="CharStyle5"/>
              </w:rPr>
              <w:t>\[(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P&lt;category&gt;[A\]]+)\</w:t>
            </w:r>
            <w:r>
              <w:rPr>
                <w:rStyle w:val="CharStyle5"/>
                <w:shd w:val="clear" w:color="auto" w:fill="80FFFF"/>
              </w:rPr>
              <w:t>]'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(</w:t>
            </w:r>
            <w:r>
              <w:rPr>
                <w:rStyle w:val="CharStyle5"/>
                <w:shd w:val="clear" w:color="auto" w:fill="80FFFF"/>
              </w:rPr>
              <w:t>?</w:t>
            </w:r>
            <w:r>
              <w:rPr>
                <w:rStyle w:val="CharStyle5"/>
              </w:rPr>
              <w:t>P&lt;text</w:t>
            </w:r>
            <w:r>
              <w:rPr>
                <w:rStyle w:val="CharStyle5"/>
                <w:shd w:val="clear" w:color="auto" w:fill="80FFFF"/>
              </w:rPr>
              <w:t>&gt;.*?)'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'(</w:t>
            </w:r>
            <w:r>
              <w:rPr>
                <w:rStyle w:val="CharStyle5"/>
              </w:rPr>
              <w:t>\$\ (GET</w:t>
            </w:r>
            <w:r>
              <w:rPr>
                <w:rStyle w:val="CharStyle5"/>
                <w:shd w:val="clear" w:color="auto" w:fill="80FFFF"/>
              </w:rPr>
              <w:t>|P</w:t>
            </w:r>
            <w:r>
              <w:rPr>
                <w:rStyle w:val="CharStyle5"/>
              </w:rPr>
              <w:t>OS</w:t>
            </w:r>
            <w:r>
              <w:rPr>
                <w:rStyle w:val="CharStyle5"/>
                <w:shd w:val="clear" w:color="auto" w:fill="80FFFF"/>
              </w:rPr>
              <w:t>T|R</w:t>
            </w:r>
            <w:r>
              <w:rPr>
                <w:rStyle w:val="CharStyle5"/>
              </w:rPr>
              <w:t>EQUES</w:t>
            </w:r>
            <w:r>
              <w:rPr>
                <w:rStyle w:val="CharStyle5"/>
                <w:shd w:val="clear" w:color="auto" w:fill="80FFFF"/>
              </w:rPr>
              <w:t>T|C</w:t>
            </w:r>
            <w:r>
              <w:rPr>
                <w:rStyle w:val="CharStyle5"/>
              </w:rPr>
              <w:t>OOK</w:t>
            </w:r>
            <w:r>
              <w:rPr>
                <w:rStyle w:val="CharStyle5"/>
                <w:shd w:val="clear" w:color="auto" w:fill="80FFFF"/>
              </w:rPr>
              <w:t>IE|S</w:t>
            </w:r>
            <w:r>
              <w:rPr>
                <w:rStyle w:val="CharStyle5"/>
              </w:rPr>
              <w:t xml:space="preserve">ERVER)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\[</w:t>
            </w:r>
            <w:r>
              <w:rPr>
                <w:rStyle w:val="CharStyle5"/>
                <w:shd w:val="clear" w:color="auto" w:fill="80FFFF"/>
              </w:rPr>
              <w:t>)?'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. '$</w:t>
            </w:r>
            <w:r>
              <w:rPr>
                <w:rStyle w:val="CharStyle5"/>
              </w:rPr>
              <w:t>#</w:t>
            </w:r>
            <w:r>
              <w:rPr>
                <w:rStyle w:val="CharStyle5"/>
                <w:shd w:val="clear" w:color="auto" w:fill="80FFFF"/>
              </w:rPr>
              <w:t>i';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360"/>
            </w:pPr>
            <w:r>
              <w:rPr>
                <w:rStyle w:val="CharStyle5"/>
              </w:rPr>
              <w:t>if (preg_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($pattern, $row,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</w:t>
            </w:r>
            <w:r>
              <w:rPr>
                <w:rStyle w:val="CharStyle5"/>
                <w:shd w:val="clear" w:color="auto" w:fill="80FFFF"/>
              </w:rPr>
              <w:t>))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 xml:space="preserve">{ </w:t>
            </w:r>
            <w:r>
              <w:rPr>
                <w:rStyle w:val="CharStyle5"/>
              </w:rPr>
              <w:t>if ($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es['text</w:t>
            </w:r>
            <w:r>
              <w:rPr>
                <w:rStyle w:val="CharStyle5"/>
                <w:shd w:val="clear" w:color="auto" w:fill="80FFFF"/>
              </w:rPr>
              <w:t>'])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{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$result[]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new LogRow([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time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es['ti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e</w:t>
            </w:r>
            <w:r>
              <w:rPr>
                <w:rStyle w:val="CharStyle5"/>
                <w:shd w:val="clear" w:color="auto" w:fill="80FFFF"/>
              </w:rPr>
              <w:t>'],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ip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es['ip</w:t>
            </w:r>
            <w:r>
              <w:rPr>
                <w:rStyle w:val="CharStyle5"/>
                <w:shd w:val="clear" w:color="auto" w:fill="80FFFF"/>
              </w:rPr>
              <w:t>'],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userid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es['userI</w:t>
            </w:r>
            <w:r>
              <w:rPr>
                <w:rStyle w:val="CharStyle5"/>
                <w:shd w:val="clear" w:color="auto" w:fill="80FFFF"/>
              </w:rPr>
              <w:t>d'], '</w:t>
            </w:r>
            <w:r>
              <w:rPr>
                <w:rStyle w:val="CharStyle5"/>
              </w:rPr>
              <w:t>session</w:t>
            </w:r>
            <w:r>
              <w:rPr>
                <w:rStyle w:val="CharStyle5"/>
                <w:shd w:val="clear" w:color="auto" w:fill="80FFFF"/>
              </w:rPr>
              <w:t>id'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es['sessionI</w:t>
            </w:r>
            <w:r>
              <w:rPr>
                <w:rStyle w:val="CharStyle5"/>
                <w:shd w:val="clear" w:color="auto" w:fill="80FFFF"/>
              </w:rPr>
              <w:t>d'], '</w:t>
            </w:r>
            <w:r>
              <w:rPr>
                <w:rStyle w:val="CharStyle5"/>
              </w:rPr>
              <w:t>level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es['level</w:t>
            </w:r>
            <w:r>
              <w:rPr>
                <w:rStyle w:val="CharStyle5"/>
                <w:shd w:val="clear" w:color="auto" w:fill="80FFFF"/>
              </w:rPr>
              <w:t>'],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category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es['category</w:t>
            </w:r>
            <w:r>
              <w:rPr>
                <w:rStyle w:val="CharStyle5"/>
                <w:shd w:val="clear" w:color="auto" w:fill="80FFFF"/>
              </w:rPr>
              <w:t>'],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text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$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rStyle w:val="CharStyle5"/>
              </w:rPr>
              <w:t>atc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es['text</w:t>
            </w:r>
            <w:r>
              <w:rPr>
                <w:rStyle w:val="CharStyle5"/>
                <w:shd w:val="clear" w:color="auto" w:fill="80FFFF"/>
              </w:rPr>
              <w:t>'],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]);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}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360"/>
            </w:pPr>
            <w:r>
              <w:rPr>
                <w:rStyle w:val="CharStyle5"/>
                <w:shd w:val="clear" w:color="auto" w:fill="80FFFF"/>
              </w:rPr>
              <w:t>}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}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fclose($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an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le</w:t>
            </w:r>
            <w:r>
              <w:rPr>
                <w:rStyle w:val="CharStyle5"/>
                <w:shd w:val="clear" w:color="auto" w:fill="80FFFF"/>
              </w:rPr>
              <w:t>);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}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return array_reverse($result);</w:t>
            </w:r>
          </w:p>
        </w:tc>
      </w:tr>
    </w:tbl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4.</w:t>
        <w:tab/>
        <w:t>Add a he</w:t>
      </w:r>
      <w:r>
        <w:rPr>
          <w:rStyle w:val="CharStyle10"/>
          <w:shd w:val="clear" w:color="auto" w:fill="80FFFF"/>
        </w:rPr>
        <w:t>l</w:t>
      </w:r>
      <w:r>
        <w:rPr>
          <w:rStyle w:val="CharStyle10"/>
        </w:rPr>
        <w:t>per for displaying pretty HTML-ba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ges for the log levels: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ules\log\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LogHelper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static function levelLabel($level)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tbl>
      <w:tblPr>
        <w:tblOverlap w:val="never"/>
        <w:tblLayout w:type="fixed"/>
        <w:jc w:val="left"/>
      </w:tblPr>
      <w:tblGrid>
        <w:gridCol w:w="883"/>
        <w:gridCol w:w="6562"/>
      </w:tblGrid>
      <w:tr>
        <w:trPr>
          <w:trHeight w:val="2011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</w:rPr>
              <w:t xml:space="preserve">$classes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error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'd</w:t>
            </w:r>
            <w:r>
              <w:rPr>
                <w:rStyle w:val="CharStyle5"/>
              </w:rPr>
              <w:t>ange</w:t>
            </w:r>
            <w:r>
              <w:rPr>
                <w:rStyle w:val="CharStyle5"/>
                <w:shd w:val="clear" w:color="auto" w:fill="80FFFF"/>
              </w:rPr>
              <w:t>r',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warning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warning</w:t>
            </w:r>
            <w:r>
              <w:rPr>
                <w:rStyle w:val="CharStyle5"/>
                <w:shd w:val="clear" w:color="auto" w:fill="80FFFF"/>
              </w:rPr>
              <w:t>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inf</w:t>
            </w:r>
            <w:r>
              <w:rPr>
                <w:rStyle w:val="CharStyle5"/>
                <w:shd w:val="clear" w:color="auto" w:fill="80FFFF"/>
              </w:rPr>
              <w:t>o'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'p</w:t>
            </w:r>
            <w:r>
              <w:rPr>
                <w:rStyle w:val="CharStyle5"/>
              </w:rPr>
              <w:t>rimar</w:t>
            </w:r>
            <w:r>
              <w:rPr>
                <w:rStyle w:val="CharStyle5"/>
                <w:shd w:val="clear" w:color="auto" w:fill="80FFFF"/>
              </w:rPr>
              <w:t>y',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trace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default</w:t>
            </w:r>
            <w:r>
              <w:rPr>
                <w:rStyle w:val="CharStyle5"/>
                <w:shd w:val="clear" w:color="auto" w:fill="80FFFF"/>
              </w:rPr>
              <w:t>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profile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success</w:t>
            </w:r>
            <w:r>
              <w:rPr>
                <w:rStyle w:val="CharStyle5"/>
                <w:shd w:val="clear" w:color="auto" w:fill="80FFFF"/>
              </w:rPr>
              <w:t>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profile begin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info</w:t>
            </w:r>
            <w:r>
              <w:rPr>
                <w:rStyle w:val="CharStyle5"/>
                <w:shd w:val="clear" w:color="auto" w:fill="80FFFF"/>
              </w:rPr>
              <w:t>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profile end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info</w:t>
            </w:r>
            <w:r>
              <w:rPr>
                <w:rStyle w:val="CharStyle5"/>
                <w:shd w:val="clear" w:color="auto" w:fill="80FFFF"/>
              </w:rPr>
              <w:t>',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];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 xml:space="preserve">$class </w:t>
            </w:r>
            <w:r>
              <w:rPr>
                <w:rStyle w:val="CharStyle5"/>
                <w:shd w:val="clear" w:color="auto" w:fill="80FFFF"/>
              </w:rPr>
              <w:t>=</w:t>
            </w:r>
            <w:r>
              <w:rPr>
                <w:rStyle w:val="CharStyle5"/>
              </w:rPr>
              <w:t xml:space="preserve"> ArrayHelper::getValue($classes, $level,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default</w:t>
            </w:r>
            <w:r>
              <w:rPr>
                <w:rStyle w:val="CharStyle5"/>
                <w:shd w:val="clear" w:color="auto" w:fill="80FFFF"/>
              </w:rPr>
              <w:t>');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Подпись к таблице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0 pt"/>
    <w:basedOn w:val="CharStyle9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Подпись к таблице (2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