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87"/>
        <w:ind w:left="0" w:right="0" w:firstLine="0"/>
      </w:pPr>
      <w:r>
        <w:rPr>
          <w:lang w:val="en-US" w:eastAsia="en-US" w:bidi="en-US"/>
          <w:rFonts w:ascii="Times New Roman" w:eastAsia="Times New Roman" w:hAnsi="Times New Roman" w:cs="Times New Roman"/>
          <w:w w:val="100"/>
          <w:spacing w:val="0"/>
          <w:color w:val="000000"/>
          <w:position w:val="0"/>
        </w:rPr>
        <w:t>When using a memcached backend, you should take into account the fact that when using these solutions the application user can possibly lose the session if the maximum cache capacity is reached.</w:t>
      </w:r>
    </w:p>
    <w:p>
      <w:pPr>
        <w:pStyle w:val="Style5"/>
        <w:widowControl w:val="0"/>
        <w:keepNext w:val="0"/>
        <w:keepLines w:val="0"/>
        <w:shd w:val="clear" w:color="auto" w:fill="auto"/>
        <w:bidi w:val="0"/>
        <w:jc w:val="left"/>
        <w:spacing w:before="0" w:after="191" w:line="260" w:lineRule="exact"/>
        <w:ind w:left="0" w:right="0" w:firstLine="0"/>
      </w:pPr>
      <w:r>
        <w:rPr>
          <w:lang w:val="en-US" w:eastAsia="en-US" w:bidi="en-US"/>
          <w:rFonts w:ascii="Times New Roman" w:eastAsia="Times New Roman" w:hAnsi="Times New Roman" w:cs="Times New Roman"/>
          <w:w w:val="100"/>
          <w:spacing w:val="0"/>
          <w:color w:val="000000"/>
          <w:position w:val="0"/>
        </w:rPr>
        <w:t>Note</w:t>
      </w:r>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Note that, when using a cache backend for a session, you cannot rely on a session as a temporary data storage, since then there will be no memory to store more data in memcached. In such a case, this will just purge all data or delete some of it.</w:t>
      </w:r>
    </w:p>
    <w:p>
      <w:pPr>
        <w:pStyle w:val="Style3"/>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If you are using multiple servers, you cannot use file storage. There is no way to share the session data between servers. In the case of memcached, it is easy because it can be easily accessed from as many servers as you want.</w:t>
      </w:r>
    </w:p>
    <w:p>
      <w:pPr>
        <w:pStyle w:val="Style3"/>
        <w:widowControl w:val="0"/>
        <w:keepNext w:val="0"/>
        <w:keepLines w:val="0"/>
        <w:shd w:val="clear" w:color="auto" w:fill="auto"/>
        <w:bidi w:val="0"/>
        <w:jc w:val="left"/>
        <w:spacing w:before="0" w:after="116"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Also, for sharing the session data you can use </w:t>
      </w:r>
      <w:r>
        <w:rPr>
          <w:rStyle w:val="CharStyle7"/>
        </w:rPr>
        <w:t>DbSession:</w:t>
      </w:r>
    </w:p>
    <w:p>
      <w:pPr>
        <w:pStyle w:val="Style3"/>
        <w:widowControl w:val="0"/>
        <w:keepNext w:val="0"/>
        <w:keepLines w:val="0"/>
        <w:shd w:val="clear" w:color="auto" w:fill="auto"/>
        <w:bidi w:val="0"/>
        <w:jc w:val="left"/>
        <w:spacing w:before="0" w:after="0" w:line="178" w:lineRule="exact"/>
        <w:ind w:left="0" w:right="0" w:firstLine="0"/>
      </w:pPr>
      <w:r>
        <w:rPr>
          <w:rStyle w:val="CharStyle7"/>
        </w:rPr>
        <w:t>return [</w:t>
      </w:r>
    </w:p>
    <w:p>
      <w:pPr>
        <w:pStyle w:val="Style3"/>
        <w:widowControl w:val="0"/>
        <w:keepNext w:val="0"/>
        <w:keepLines w:val="0"/>
        <w:shd w:val="clear" w:color="auto" w:fill="auto"/>
        <w:bidi w:val="0"/>
        <w:jc w:val="left"/>
        <w:spacing w:before="0" w:after="0" w:line="178" w:lineRule="exact"/>
        <w:ind w:left="460" w:right="0" w:firstLine="0"/>
      </w:pPr>
      <w:r>
        <w:rPr>
          <w:rStyle w:val="CharStyle7"/>
        </w:rPr>
        <w:t>// ...</w:t>
      </w:r>
    </w:p>
    <w:p>
      <w:pPr>
        <w:pStyle w:val="Style3"/>
        <w:widowControl w:val="0"/>
        <w:keepNext w:val="0"/>
        <w:keepLines w:val="0"/>
        <w:shd w:val="clear" w:color="auto" w:fill="auto"/>
        <w:bidi w:val="0"/>
        <w:jc w:val="left"/>
        <w:spacing w:before="0" w:after="0" w:line="178" w:lineRule="exact"/>
        <w:ind w:left="460" w:right="0" w:firstLine="0"/>
      </w:pPr>
      <w:r>
        <w:rPr>
          <w:rStyle w:val="CharStyle7"/>
        </w:rPr>
        <w:t>'components' =&gt; [</w:t>
      </w:r>
    </w:p>
    <w:p>
      <w:pPr>
        <w:pStyle w:val="Style3"/>
        <w:widowControl w:val="0"/>
        <w:keepNext w:val="0"/>
        <w:keepLines w:val="0"/>
        <w:shd w:val="clear" w:color="auto" w:fill="auto"/>
        <w:bidi w:val="0"/>
        <w:jc w:val="left"/>
        <w:spacing w:before="0" w:after="0" w:line="178" w:lineRule="exact"/>
        <w:ind w:left="900" w:right="0" w:firstLine="0"/>
      </w:pPr>
      <w:r>
        <w:rPr>
          <w:rStyle w:val="CharStyle7"/>
        </w:rPr>
        <w:t>'session' =&gt; [</w:t>
      </w:r>
    </w:p>
    <w:p>
      <w:pPr>
        <w:pStyle w:val="Style3"/>
        <w:widowControl w:val="0"/>
        <w:keepNext w:val="0"/>
        <w:keepLines w:val="0"/>
        <w:shd w:val="clear" w:color="auto" w:fill="auto"/>
        <w:bidi w:val="0"/>
        <w:jc w:val="left"/>
        <w:spacing w:before="0" w:after="0" w:line="178" w:lineRule="exact"/>
        <w:ind w:left="1320" w:right="0" w:firstLine="0"/>
      </w:pPr>
      <w:r>
        <w:rPr>
          <w:rStyle w:val="CharStyle7"/>
        </w:rPr>
        <w:t>'class' =&gt; 'yii\web\DbSession',</w:t>
      </w:r>
    </w:p>
    <w:p>
      <w:pPr>
        <w:pStyle w:val="Style3"/>
        <w:widowControl w:val="0"/>
        <w:keepNext w:val="0"/>
        <w:keepLines w:val="0"/>
        <w:shd w:val="clear" w:color="auto" w:fill="auto"/>
        <w:bidi w:val="0"/>
        <w:jc w:val="left"/>
        <w:spacing w:before="0" w:after="0" w:line="178" w:lineRule="exact"/>
        <w:ind w:left="900" w:right="0" w:firstLine="0"/>
      </w:pPr>
      <w:r>
        <w:rPr>
          <w:rStyle w:val="CharStyle7"/>
        </w:rPr>
        <w:t>],</w:t>
      </w:r>
    </w:p>
    <w:p>
      <w:pPr>
        <w:pStyle w:val="Style3"/>
        <w:widowControl w:val="0"/>
        <w:keepNext w:val="0"/>
        <w:keepLines w:val="0"/>
        <w:shd w:val="clear" w:color="auto" w:fill="auto"/>
        <w:bidi w:val="0"/>
        <w:jc w:val="left"/>
        <w:spacing w:before="0" w:after="0" w:line="178" w:lineRule="exact"/>
        <w:ind w:left="460" w:right="0" w:firstLine="0"/>
      </w:pPr>
      <w:r>
        <w:rPr>
          <w:rStyle w:val="CharStyle7"/>
        </w:rPr>
        <w:t>],</w:t>
      </w:r>
    </w:p>
    <w:p>
      <w:pPr>
        <w:pStyle w:val="Style3"/>
        <w:widowControl w:val="0"/>
        <w:keepNext w:val="0"/>
        <w:keepLines w:val="0"/>
        <w:shd w:val="clear" w:color="auto" w:fill="auto"/>
        <w:bidi w:val="0"/>
        <w:jc w:val="left"/>
        <w:spacing w:before="0" w:after="154" w:line="178" w:lineRule="exact"/>
        <w:ind w:left="0" w:right="0" w:firstLine="0"/>
      </w:pPr>
      <w:r>
        <w:rPr>
          <w:rStyle w:val="CharStyle7"/>
        </w:rPr>
        <w:t>];</w:t>
      </w:r>
    </w:p>
    <w:p>
      <w:pPr>
        <w:pStyle w:val="Style3"/>
        <w:widowControl w:val="0"/>
        <w:keepNext w:val="0"/>
        <w:keepLines w:val="0"/>
        <w:shd w:val="clear" w:color="auto" w:fill="auto"/>
        <w:bidi w:val="0"/>
        <w:jc w:val="left"/>
        <w:spacing w:before="0" w:after="116" w:line="210" w:lineRule="exact"/>
        <w:ind w:left="0" w:right="0" w:firstLine="0"/>
      </w:pPr>
      <w:r>
        <w:rPr>
          <w:lang w:val="en-US" w:eastAsia="en-US" w:bidi="en-US"/>
          <w:rFonts w:ascii="Times New Roman" w:eastAsia="Times New Roman" w:hAnsi="Times New Roman" w:cs="Times New Roman"/>
          <w:w w:val="100"/>
          <w:spacing w:val="0"/>
          <w:color w:val="000000"/>
          <w:position w:val="0"/>
        </w:rPr>
        <w:t>Now, create a new table in your database:</w:t>
      </w:r>
    </w:p>
    <w:p>
      <w:pPr>
        <w:pStyle w:val="Style3"/>
        <w:widowControl w:val="0"/>
        <w:keepNext w:val="0"/>
        <w:keepLines w:val="0"/>
        <w:shd w:val="clear" w:color="auto" w:fill="auto"/>
        <w:bidi w:val="0"/>
        <w:jc w:val="left"/>
        <w:spacing w:before="0" w:after="0" w:line="178" w:lineRule="exact"/>
        <w:ind w:left="0" w:right="0" w:firstLine="0"/>
      </w:pPr>
      <w:r>
        <w:rPr>
          <w:rStyle w:val="CharStyle7"/>
        </w:rPr>
        <w:t>CREATE TABLE session (</w:t>
      </w:r>
    </w:p>
    <w:p>
      <w:pPr>
        <w:pStyle w:val="Style3"/>
        <w:widowControl w:val="0"/>
        <w:keepNext w:val="0"/>
        <w:keepLines w:val="0"/>
        <w:shd w:val="clear" w:color="auto" w:fill="auto"/>
        <w:bidi w:val="0"/>
        <w:jc w:val="left"/>
        <w:spacing w:before="0" w:after="0" w:line="178" w:lineRule="exact"/>
        <w:ind w:left="460" w:right="5540" w:firstLine="0"/>
      </w:pPr>
      <w:r>
        <w:rPr>
          <w:rStyle w:val="CharStyle7"/>
        </w:rPr>
        <w:t>id CHAR(40) NOT NULL PRIMARY KEY, expire INTEGER, data BLOB</w:t>
      </w:r>
    </w:p>
    <w:p>
      <w:pPr>
        <w:pStyle w:val="Style3"/>
        <w:widowControl w:val="0"/>
        <w:keepNext w:val="0"/>
        <w:keepLines w:val="0"/>
        <w:shd w:val="clear" w:color="auto" w:fill="auto"/>
        <w:bidi w:val="0"/>
        <w:jc w:val="left"/>
        <w:spacing w:before="0" w:after="124" w:line="210" w:lineRule="exact"/>
        <w:ind w:left="0" w:right="0" w:firstLine="0"/>
      </w:pPr>
      <w:r>
        <w:rPr>
          <w:rStyle w:val="CharStyle7"/>
          <w:vertAlign w:val="superscript"/>
        </w:rPr>
        <w:t>)</w:t>
      </w:r>
    </w:p>
    <w:p>
      <w:pPr>
        <w:pStyle w:val="Style8"/>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There’s more...</w:t>
      </w:r>
      <w:bookmarkEnd w:id="0"/>
    </w:p>
    <w:p>
      <w:pPr>
        <w:pStyle w:val="Style3"/>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It is a good idea to close the session as soon as possible. If you’re not going to store anything in the session during the current request, you can even close it at the very beginning of your controller action. This way, even when using files as storage your application should be fine.</w:t>
      </w:r>
    </w:p>
    <w:p>
      <w:pPr>
        <w:pStyle w:val="Style3"/>
        <w:widowControl w:val="0"/>
        <w:keepNext w:val="0"/>
        <w:keepLines w:val="0"/>
        <w:shd w:val="clear" w:color="auto" w:fill="auto"/>
        <w:bidi w:val="0"/>
        <w:jc w:val="left"/>
        <w:spacing w:before="0" w:after="130" w:line="210" w:lineRule="exact"/>
        <w:ind w:left="0" w:right="0" w:firstLine="0"/>
      </w:pPr>
      <w:r>
        <w:rPr>
          <w:lang w:val="en-US" w:eastAsia="en-US" w:bidi="en-US"/>
          <w:rFonts w:ascii="Times New Roman" w:eastAsia="Times New Roman" w:hAnsi="Times New Roman" w:cs="Times New Roman"/>
          <w:w w:val="100"/>
          <w:spacing w:val="0"/>
          <w:color w:val="000000"/>
          <w:position w:val="0"/>
        </w:rPr>
        <w:t>Use the following command:</w:t>
      </w:r>
    </w:p>
    <w:p>
      <w:pPr>
        <w:pStyle w:val="Style10"/>
        <w:widowControl w:val="0"/>
        <w:keepNext w:val="0"/>
        <w:keepLines w:val="0"/>
        <w:shd w:val="clear" w:color="auto" w:fill="auto"/>
        <w:bidi w:val="0"/>
        <w:jc w:val="left"/>
        <w:spacing w:before="0" w:after="134" w:line="160" w:lineRule="exact"/>
        <w:ind w:left="0" w:right="0" w:firstLine="0"/>
      </w:pPr>
      <w:r>
        <w:rPr>
          <w:lang w:val="en-US" w:eastAsia="en-US" w:bidi="en-US"/>
          <w:w w:val="100"/>
          <w:color w:val="000000"/>
          <w:position w:val="0"/>
        </w:rPr>
        <w:t>Yii:$app-&gt;session-&gt;close();</w:t>
      </w:r>
    </w:p>
    <w:p>
      <w:pPr>
        <w:pStyle w:val="Style8"/>
        <w:widowControl w:val="0"/>
        <w:keepNext/>
        <w:keepLines/>
        <w:shd w:val="clear" w:color="auto" w:fill="auto"/>
        <w:bidi w:val="0"/>
        <w:jc w:val="left"/>
        <w:spacing w:before="0" w:after="230"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3"/>
        <w:widowControl w:val="0"/>
        <w:keepNext w:val="0"/>
        <w:keepLines w:val="0"/>
        <w:shd w:val="clear" w:color="auto" w:fill="auto"/>
        <w:bidi w:val="0"/>
        <w:jc w:val="left"/>
        <w:spacing w:before="0" w:after="124" w:line="210" w:lineRule="exact"/>
        <w:ind w:left="0" w:right="0" w:firstLine="0"/>
      </w:pPr>
      <w:r>
        <w:rPr>
          <w:lang w:val="en-US" w:eastAsia="en-US" w:bidi="en-US"/>
          <w:rFonts w:ascii="Times New Roman" w:eastAsia="Times New Roman" w:hAnsi="Times New Roman" w:cs="Times New Roman"/>
          <w:w w:val="100"/>
          <w:spacing w:val="0"/>
          <w:color w:val="000000"/>
          <w:position w:val="0"/>
        </w:rPr>
        <w:t>For more information about performance and caching refer to the following URLs:</w:t>
      </w:r>
    </w:p>
    <w:p>
      <w:pPr>
        <w:pStyle w:val="Style3"/>
        <w:numPr>
          <w:ilvl w:val="0"/>
          <w:numId w:val="1"/>
        </w:numPr>
        <w:tabs>
          <w:tab w:leader="none" w:pos="732" w:val="left"/>
        </w:tabs>
        <w:widowControl w:val="0"/>
        <w:keepNext w:val="0"/>
        <w:keepLines w:val="0"/>
        <w:shd w:val="clear" w:color="auto" w:fill="auto"/>
        <w:bidi w:val="0"/>
        <w:jc w:val="both"/>
        <w:spacing w:before="0" w:after="4" w:line="210" w:lineRule="exact"/>
        <w:ind w:left="460" w:right="0" w:firstLine="0"/>
      </w:pPr>
      <w:r>
        <w:fldChar w:fldCharType="begin"/>
      </w:r>
      <w:r>
        <w:rPr>
          <w:rStyle w:val="CharStyle12"/>
        </w:rPr>
        <w:instrText> HYPERLINK "http://www.yiiframework.com/doc-2.0/guide-tutorial-performance-tuning.html" </w:instrText>
      </w:r>
      <w:r>
        <w:fldChar w:fldCharType="separate"/>
      </w:r>
      <w:r>
        <w:rPr>
          <w:rStyle w:val="Hyperlink"/>
        </w:rPr>
        <w:t>http://www.yiiframework.com/doc-2.0/guide-tutorial-performance-tnning.html</w:t>
      </w:r>
      <w:r>
        <w:fldChar w:fldCharType="end"/>
      </w:r>
    </w:p>
    <w:p>
      <w:pPr>
        <w:pStyle w:val="Style3"/>
        <w:numPr>
          <w:ilvl w:val="0"/>
          <w:numId w:val="1"/>
        </w:numPr>
        <w:tabs>
          <w:tab w:leader="none" w:pos="732" w:val="left"/>
        </w:tabs>
        <w:widowControl w:val="0"/>
        <w:keepNext w:val="0"/>
        <w:keepLines w:val="0"/>
        <w:shd w:val="clear" w:color="auto" w:fill="auto"/>
        <w:bidi w:val="0"/>
        <w:jc w:val="both"/>
        <w:spacing w:before="0" w:after="0" w:line="210" w:lineRule="exact"/>
        <w:ind w:left="460" w:right="0" w:firstLine="0"/>
      </w:pPr>
      <w:r>
        <w:fldChar w:fldCharType="begin"/>
      </w:r>
      <w:r>
        <w:rPr>
          <w:rStyle w:val="CharStyle12"/>
        </w:rPr>
        <w:instrText> HYPERLINK "http://www.yiiframework.com/doc-2.0/guide-caching-overview.html" </w:instrText>
      </w:r>
      <w:r>
        <w:fldChar w:fldCharType="separate"/>
      </w:r>
      <w:r>
        <w:rPr>
          <w:rStyle w:val="Hyperlink"/>
        </w:rPr>
        <w:t>http://www.yiiframework.com/doc-2.0/guide-caching-overview.html</w:t>
      </w:r>
      <w:r>
        <w:fldChar w:fldCharType="end"/>
      </w:r>
    </w:p>
    <w:sectPr>
      <w:footnotePr>
        <w:pos w:val="pageBottom"/>
        <w:numFmt w:val="decimal"/>
        <w:numRestart w:val="continuous"/>
      </w:footnotePr>
      <w:pgSz w:w="11909" w:h="16834"/>
      <w:pgMar w:top="2522" w:left="1252" w:right="1242" w:bottom="254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6">
    <w:name w:val="Основной текст (13)_"/>
    <w:basedOn w:val="DefaultParagraphFont"/>
    <w:link w:val="Style5"/>
    <w:rPr>
      <w:b/>
      <w:bCs/>
      <w:i w:val="0"/>
      <w:iCs w:val="0"/>
      <w:u w:val="none"/>
      <w:strike w:val="0"/>
      <w:smallCaps w:val="0"/>
      <w:sz w:val="26"/>
      <w:szCs w:val="26"/>
    </w:rPr>
  </w:style>
  <w:style w:type="character" w:customStyle="1" w:styleId="CharStyle7">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1">
    <w:name w:val="Основной текст (12)_"/>
    <w:basedOn w:val="DefaultParagraphFont"/>
    <w:link w:val="Style10"/>
    <w:rPr>
      <w:b/>
      <w:bCs/>
      <w:i w:val="0"/>
      <w:iCs w:val="0"/>
      <w:u w:val="none"/>
      <w:strike w:val="0"/>
      <w:smallCaps w:val="0"/>
      <w:sz w:val="16"/>
      <w:szCs w:val="16"/>
      <w:rFonts w:ascii="Consolas" w:eastAsia="Consolas" w:hAnsi="Consolas" w:cs="Consolas"/>
      <w:spacing w:val="0"/>
    </w:rPr>
  </w:style>
  <w:style w:type="character" w:customStyle="1" w:styleId="CharStyle12">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5">
    <w:name w:val="Основной текст (13)"/>
    <w:basedOn w:val="Normal"/>
    <w:link w:val="CharStyle6"/>
    <w:pPr>
      <w:widowControl w:val="0"/>
      <w:shd w:val="clear" w:color="auto" w:fill="FFFFFF"/>
      <w:spacing w:before="120" w:after="300" w:line="0" w:lineRule="exact"/>
    </w:pPr>
    <w:rPr>
      <w:b/>
      <w:bCs/>
      <w:i w:val="0"/>
      <w:iCs w:val="0"/>
      <w:u w:val="none"/>
      <w:strike w:val="0"/>
      <w:smallCaps w:val="0"/>
      <w:sz w:val="26"/>
      <w:szCs w:val="26"/>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0">
    <w:name w:val="Основной текст (12)"/>
    <w:basedOn w:val="Normal"/>
    <w:link w:val="CharStyle11"/>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