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line="160" w:lineRule="exact"/>
        <w:ind w:left="0" w:firstLine="0"/>
      </w:pPr>
      <w:r>
        <w:rPr>
          <w:rStyle w:val="CharStyle5"/>
        </w:rPr>
        <w:t xml:space="preserve">2.0.7 </w:t>
      </w:r>
      <w:r>
        <w:rPr>
          <w:rStyle w:val="CharStyle6"/>
          <w:shd w:val="clear" w:color="auto" w:fill="80FFFF"/>
        </w:rPr>
        <w:t>im</w:t>
      </w:r>
      <w:r>
        <w:rPr>
          <w:rStyle w:val="CharStyle6"/>
        </w:rPr>
        <w:t xml:space="preserve"> </w:t>
      </w:r>
      <w:r>
        <w:rPr>
          <w:rStyle w:val="CharStyle5"/>
        </w:rPr>
        <w:t>5</w:t>
      </w:r>
      <w:r>
        <w:rPr>
          <w:rStyle w:val="CharStyle5"/>
          <w:shd w:val="clear" w:color="auto" w:fill="80FFFF"/>
        </w:rPr>
        <w:t>.5</w:t>
      </w:r>
      <w:r>
        <w:rPr>
          <w:rStyle w:val="CharStyle5"/>
        </w:rPr>
        <w:t>.9</w:t>
      </w:r>
      <w:r>
        <w:rPr>
          <w:rStyle w:val="CharStyle5"/>
          <w:shd w:val="clear" w:color="auto" w:fill="80FFFF"/>
        </w:rPr>
        <w:t>-l</w:t>
      </w:r>
      <w:r>
        <w:rPr>
          <w:rStyle w:val="CharStyle5"/>
        </w:rPr>
        <w:t>ub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nt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4</w:t>
      </w:r>
      <w:r>
        <w:rPr>
          <w:rStyle w:val="CharStyle5"/>
          <w:shd w:val="clear" w:color="auto" w:fill="80FFFF"/>
        </w:rPr>
        <w:t>.1</w:t>
      </w:r>
      <w:r>
        <w:rPr>
          <w:rStyle w:val="CharStyle5"/>
        </w:rPr>
        <w:t>7</w:t>
      </w:r>
    </w:p>
    <w:p>
      <w:pPr>
        <w:pStyle w:val="Style7"/>
        <w:tabs>
          <w:tab w:leader="none" w:pos="130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533" w:lineRule="exact"/>
        <w:ind w:left="0" w:firstLine="0"/>
      </w:pPr>
      <w:r>
        <w:rPr>
          <w:rStyle w:val="CharStyle9"/>
          <w:b w:val="0"/>
          <w:bCs w:val="0"/>
        </w:rPr>
        <w:t xml:space="preserve">Configuration </w:t>
      </w:r>
      <w:r>
        <w:rPr>
          <w:rStyle w:val="CharStyle10"/>
          <w:b w:val="0"/>
          <w:bCs w:val="0"/>
          <w:shd w:val="clear" w:color="auto" w:fill="80FFFF"/>
        </w:rPr>
        <w:t xml:space="preserve">&gt; </w:t>
      </w:r>
      <w:r>
        <w:rPr>
          <w:rStyle w:val="CharStyle9"/>
          <w:b w:val="0"/>
          <w:bCs w:val="0"/>
        </w:rPr>
        <w:t>Request</w:t>
        <w:tab/>
      </w:r>
      <w:r>
        <w:rPr>
          <w:rStyle w:val="CharStyle10"/>
          <w:b w:val="0"/>
          <w:bCs w:val="0"/>
          <w:shd w:val="clear" w:color="auto" w:fill="80FFFF"/>
        </w:rPr>
        <w:t>&gt;</w:t>
      </w:r>
    </w:p>
    <w:p>
      <w:pPr>
        <w:pStyle w:val="Style7"/>
        <w:tabs>
          <w:tab w:leader="none" w:pos="129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533" w:lineRule="exact"/>
        <w:ind w:left="0" w:firstLine="0"/>
      </w:pPr>
      <w:r>
        <w:rPr>
          <w:rStyle w:val="CharStyle9"/>
          <w:b w:val="0"/>
          <w:bCs w:val="0"/>
        </w:rPr>
        <w:t>Logs</w:t>
        <w:tab/>
      </w:r>
      <w:r>
        <w:rPr>
          <w:rStyle w:val="CharStyle10"/>
          <w:b w:val="0"/>
          <w:bCs w:val="0"/>
          <w:shd w:val="clear" w:color="auto" w:fill="80FFFF"/>
        </w:rPr>
        <w:t>&gt;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13"/>
          <w:b/>
          <w:bCs/>
        </w:rPr>
        <w:t xml:space="preserve">Status </w:t>
      </w:r>
      <w:r>
        <w:rPr>
          <w:rStyle w:val="CharStyle14"/>
          <w:b/>
          <w:bCs/>
          <w:shd w:val="clear" w:color="auto" w:fill="80FFFF"/>
        </w:rPr>
        <w:t>Wl!</w:t>
      </w:r>
      <w:r>
        <w:rPr>
          <w:rStyle w:val="CharStyle14"/>
          <w:b/>
          <w:bCs/>
        </w:rPr>
        <w:t>*</w:t>
      </w:r>
      <w:r>
        <w:rPr>
          <w:rStyle w:val="CharStyle14"/>
          <w:b/>
          <w:bCs/>
          <w:shd w:val="clear" w:color="auto" w:fill="80FFFF"/>
        </w:rPr>
        <w:t>l</w:t>
      </w:r>
      <w:r>
        <w:rPr>
          <w:rStyle w:val="CharStyle14"/>
          <w:b/>
          <w:bCs/>
        </w:rPr>
        <w:t xml:space="preserve"> </w:t>
      </w:r>
      <w:r>
        <w:rPr>
          <w:rStyle w:val="CharStyle13"/>
          <w:b/>
          <w:bCs/>
        </w:rPr>
        <w:t>Route</w:t>
      </w:r>
    </w:p>
    <w:p>
      <w:pPr>
        <w:pStyle w:val="Style15"/>
        <w:widowControl w:val="0"/>
        <w:keepNext w:val="0"/>
        <w:keepLines w:val="0"/>
        <w:shd w:val="clear" w:color="auto" w:fill="000000"/>
        <w:bidi w:val="0"/>
        <w:jc w:val="left"/>
        <w:spacing w:line="160" w:lineRule="exact"/>
        <w:ind w:left="0" w:firstLine="0"/>
      </w:pPr>
      <w:r>
        <w:rPr>
          <w:rStyle w:val="CharStyle17"/>
          <w:b/>
          <w:bCs/>
          <w:shd w:val="clear" w:color="auto" w:fill="80FFFF"/>
        </w:rPr>
        <w:t>dr</w:t>
      </w:r>
      <w:r>
        <w:rPr>
          <w:rStyle w:val="CharStyle17"/>
          <w:b/>
          <w:bCs/>
        </w:rPr>
        <w:t>tic</w:t>
      </w:r>
      <w:r>
        <w:rPr>
          <w:rStyle w:val="CharStyle17"/>
          <w:b/>
          <w:bCs/>
          <w:shd w:val="clear" w:color="auto" w:fill="80FFFF"/>
        </w:rPr>
        <w:t>l</w:t>
      </w:r>
      <w:r>
        <w:rPr>
          <w:rStyle w:val="CharStyle17"/>
          <w:b/>
          <w:bCs/>
        </w:rPr>
        <w:t>e/in</w:t>
      </w:r>
      <w:r>
        <w:rPr>
          <w:rStyle w:val="CharStyle17"/>
          <w:b/>
          <w:bCs/>
          <w:shd w:val="clear" w:color="auto" w:fill="80FFFF"/>
        </w:rPr>
        <w:t>d</w:t>
      </w:r>
      <w:r>
        <w:rPr>
          <w:rStyle w:val="CharStyle17"/>
          <w:b/>
          <w:bCs/>
        </w:rPr>
        <w:t>ex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13"/>
          <w:b/>
          <w:bCs/>
        </w:rPr>
        <w:t xml:space="preserve">Log </w:t>
      </w:r>
      <w:r>
        <w:rPr>
          <w:rStyle w:val="CharStyle18"/>
          <w:b/>
          <w:bCs/>
          <w:shd w:val="clear" w:color="auto" w:fill="80FFFF"/>
        </w:rPr>
        <w:t>fcua</w:t>
      </w:r>
      <w:r>
        <w:rPr>
          <w:rStyle w:val="CharStyle19"/>
          <w:b/>
          <w:bCs/>
        </w:rPr>
        <w:t xml:space="preserve"> </w:t>
      </w:r>
      <w:r>
        <w:rPr>
          <w:rStyle w:val="CharStyle13"/>
          <w:b/>
          <w:bCs/>
        </w:rPr>
        <w:t>Time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13"/>
          <w:b/>
          <w:bCs/>
        </w:rPr>
        <w:t>Memory</w:t>
      </w:r>
    </w:p>
    <w:tbl>
      <w:tblPr>
        <w:tblOverlap w:val="never"/>
        <w:tblLayout w:type="fixed"/>
        <w:jc w:val="left"/>
      </w:tblPr>
      <w:tblGrid>
        <w:gridCol w:w="528"/>
        <w:gridCol w:w="706"/>
        <w:gridCol w:w="936"/>
        <w:gridCol w:w="4075"/>
      </w:tblGrid>
      <w:tr>
        <w:trPr>
          <w:trHeight w:val="562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2"/>
                <w:b/>
                <w:bCs/>
              </w:rPr>
              <w:t>Al</w:t>
            </w:r>
            <w:r>
              <w:rPr>
                <w:rStyle w:val="CharStyle22"/>
                <w:b/>
                <w:bCs/>
                <w:shd w:val="clear" w:color="auto" w:fill="80FFFF"/>
              </w:rPr>
              <w:t>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2"/>
                <w:b/>
                <w:bCs/>
              </w:rPr>
              <w:t>Latest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2"/>
                <w:b/>
                <w:bCs/>
              </w:rPr>
              <w:t>Last</w:t>
            </w:r>
            <w:r>
              <w:rPr>
                <w:rStyle w:val="CharStyle22"/>
                <w:b/>
                <w:bCs/>
                <w:shd w:val="clear" w:color="auto" w:fill="80FFFF"/>
              </w:rPr>
              <w:t xml:space="preserve"> </w:t>
            </w:r>
            <w:r>
              <w:rPr>
                <w:rStyle w:val="CharStyle22"/>
                <w:b/>
                <w:bCs/>
              </w:rPr>
              <w:t>10</w:t>
            </w:r>
            <w:r>
              <w:rPr>
                <w:rStyle w:val="CharStyle22"/>
                <w:b/>
                <w:bCs/>
                <w:shd w:val="clear" w:color="auto" w:fill="80FFFF"/>
              </w:rPr>
              <w:t xml:space="preserve"> </w:t>
            </w:r>
            <w:r>
              <w:rPr>
                <w:rStyle w:val="CharStyle23"/>
                <w:b/>
                <w:bCs/>
                <w:shd w:val="clear" w:color="auto" w:fill="80FFFF"/>
              </w:rPr>
              <w:t>▼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4"/>
                <w:b w:val="0"/>
                <w:bCs w:val="0"/>
              </w:rPr>
              <w:t>5783dd34</w:t>
            </w:r>
            <w:r>
              <w:rPr>
                <w:rStyle w:val="CharStyle24"/>
                <w:b w:val="0"/>
                <w:bCs w:val="0"/>
                <w:shd w:val="clear" w:color="auto" w:fill="80FFFF"/>
              </w:rPr>
              <w:t>0</w:t>
            </w:r>
            <w:r>
              <w:rPr>
                <w:rStyle w:val="CharStyle24"/>
                <w:b w:val="0"/>
                <w:bCs w:val="0"/>
              </w:rPr>
              <w:t xml:space="preserve">7ca7: GET </w:t>
            </w:r>
            <w:r>
              <w:fldChar w:fldCharType="begin"/>
            </w:r>
            <w:r>
              <w:rPr>
                <w:rStyle w:val="CharStyle25"/>
              </w:rPr>
              <w:instrText> HYPERLINK "http://yii-book.app/index.ph" </w:instrText>
            </w:r>
            <w:r>
              <w:fldChar w:fldCharType="separate"/>
            </w:r>
            <w:r>
              <w:rPr>
                <w:rStyle w:val="Hyperlink"/>
                <w:b w:val="0"/>
                <w:bCs w:val="0"/>
                <w:shd w:val="clear" w:color="auto" w:fill="80FFFF"/>
              </w:rPr>
              <w:t>h</w:t>
            </w:r>
            <w:r>
              <w:rPr>
                <w:rStyle w:val="Hyperlink"/>
                <w:b w:val="0"/>
                <w:bCs w:val="0"/>
              </w:rPr>
              <w:t>ttp://yii-book.app/index.p</w:t>
            </w:r>
            <w:r>
              <w:rPr>
                <w:rStyle w:val="Hyperlink"/>
                <w:b w:val="0"/>
                <w:bCs w:val="0"/>
                <w:shd w:val="clear" w:color="auto" w:fill="80FFFF"/>
              </w:rPr>
              <w:t>h</w:t>
            </w:r>
            <w:r>
              <w:fldChar w:fldCharType="end"/>
            </w:r>
          </w:p>
        </w:tc>
      </w:tr>
    </w:tbl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line="440" w:lineRule="exact"/>
        <w:ind w:left="0" w:firstLine="0"/>
      </w:pPr>
      <w:r>
        <w:rPr>
          <w:rStyle w:val="CharStyle28"/>
        </w:rPr>
        <w:t>Performance Profiling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95pt;height:27pt;">
            <v:imagedata r:id="rId5" r:href="rId6"/>
          </v:shape>
        </w:pict>
      </w:r>
    </w:p>
    <w:p>
      <w:pPr>
        <w:pStyle w:val="Style7"/>
        <w:tabs>
          <w:tab w:leader="none" w:pos="127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533" w:lineRule="exact"/>
        <w:ind w:left="0" w:firstLine="0"/>
      </w:pPr>
      <w:r>
        <w:rPr>
          <w:rStyle w:val="CharStyle10"/>
          <w:b w:val="0"/>
          <w:bCs w:val="0"/>
        </w:rPr>
        <w:t>Database</w:t>
        <w:tab/>
      </w:r>
      <w:r>
        <w:rPr>
          <w:rStyle w:val="CharStyle10"/>
          <w:b w:val="0"/>
          <w:bCs w:val="0"/>
          <w:shd w:val="clear" w:color="auto" w:fill="80FFFF"/>
        </w:rPr>
        <w:t>&gt;</w:t>
      </w:r>
    </w:p>
    <w:p>
      <w:pPr>
        <w:pStyle w:val="Style7"/>
        <w:tabs>
          <w:tab w:leader="none" w:pos="12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533" w:lineRule="exact"/>
        <w:ind w:left="0" w:firstLine="0"/>
      </w:pPr>
      <w:r>
        <w:rPr>
          <w:rStyle w:val="CharStyle10"/>
          <w:b w:val="0"/>
          <w:bCs w:val="0"/>
        </w:rPr>
        <w:t xml:space="preserve">Asset Bundles </w:t>
      </w:r>
      <w:r>
        <w:rPr>
          <w:rStyle w:val="CharStyle10"/>
          <w:b w:val="0"/>
          <w:bCs w:val="0"/>
          <w:shd w:val="clear" w:color="auto" w:fill="80FFFF"/>
        </w:rPr>
        <w:t xml:space="preserve">&gt; </w:t>
      </w:r>
      <w:r>
        <w:rPr>
          <w:rStyle w:val="CharStyle10"/>
          <w:b w:val="0"/>
          <w:bCs w:val="0"/>
        </w:rPr>
        <w:t>Mail</w:t>
        <w:tab/>
      </w:r>
      <w:r>
        <w:rPr>
          <w:rStyle w:val="CharStyle10"/>
          <w:b w:val="0"/>
          <w:bCs w:val="0"/>
          <w:shd w:val="clear" w:color="auto" w:fill="80FFFF"/>
        </w:rPr>
        <w:t>&gt;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ind w:left="0" w:firstLine="0"/>
      </w:pPr>
      <w:r>
        <w:rPr>
          <w:rStyle w:val="CharStyle31"/>
          <w:b w:val="0"/>
          <w:bCs w:val="0"/>
        </w:rPr>
        <w:t xml:space="preserve">Total processing time: </w:t>
      </w:r>
      <w:r>
        <w:rPr>
          <w:rStyle w:val="CharStyle32"/>
          <w:b w:val="0"/>
          <w:bCs w:val="0"/>
        </w:rPr>
        <w:t xml:space="preserve">51 ms: </w:t>
      </w:r>
      <w:r>
        <w:rPr>
          <w:rStyle w:val="CharStyle31"/>
          <w:b w:val="0"/>
          <w:bCs w:val="0"/>
        </w:rPr>
        <w:t xml:space="preserve">Peak memory: </w:t>
      </w:r>
      <w:r>
        <w:rPr>
          <w:rStyle w:val="CharStyle32"/>
          <w:b w:val="0"/>
          <w:bCs w:val="0"/>
        </w:rPr>
        <w:t>3.308 M</w:t>
      </w:r>
      <w:r>
        <w:rPr>
          <w:rStyle w:val="CharStyle32"/>
          <w:b w:val="0"/>
          <w:bCs w:val="0"/>
          <w:shd w:val="clear" w:color="auto" w:fill="80FFFF"/>
        </w:rPr>
        <w:t xml:space="preserve">B </w:t>
      </w:r>
      <w:r>
        <w:rPr>
          <w:rStyle w:val="CharStyle31"/>
          <w:b w:val="0"/>
          <w:bCs w:val="0"/>
        </w:rPr>
        <w:t xml:space="preserve">Total </w:t>
      </w:r>
      <w:r>
        <w:rPr>
          <w:rStyle w:val="CharStyle32"/>
          <w:b w:val="0"/>
          <w:bCs w:val="0"/>
        </w:rPr>
        <w:t xml:space="preserve">5 </w:t>
      </w:r>
      <w:r>
        <w:rPr>
          <w:rStyle w:val="CharStyle31"/>
          <w:b w:val="0"/>
          <w:bCs w:val="0"/>
        </w:rPr>
        <w:t>items.</w:t>
      </w:r>
    </w:p>
    <w:tbl>
      <w:tblPr>
        <w:tblOverlap w:val="never"/>
        <w:tblLayout w:type="fixed"/>
        <w:jc w:val="left"/>
      </w:tblPr>
      <w:tblGrid>
        <w:gridCol w:w="341"/>
        <w:gridCol w:w="1291"/>
        <w:gridCol w:w="1080"/>
        <w:gridCol w:w="2150"/>
        <w:gridCol w:w="1387"/>
      </w:tblGrid>
      <w:tr>
        <w:trPr>
          <w:trHeight w:val="542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3"/>
                <w:b w:val="0"/>
                <w:bCs w:val="0"/>
                <w:shd w:val="clear" w:color="auto" w:fill="80FFFF"/>
              </w:rPr>
              <w:t>#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5"/>
                <w:b w:val="0"/>
                <w:bCs w:val="0"/>
              </w:rPr>
              <w:t xml:space="preserve">Time </w:t>
            </w:r>
            <w:r>
              <w:rPr>
                <w:rStyle w:val="CharStyle25"/>
                <w:b w:val="0"/>
                <w:bCs w:val="0"/>
                <w:shd w:val="clear" w:color="auto" w:fill="80FFFF"/>
              </w:rPr>
              <w:t>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5"/>
                <w:b w:val="0"/>
                <w:bCs w:val="0"/>
              </w:rPr>
              <w:t>Duration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5"/>
                <w:b w:val="0"/>
                <w:bCs w:val="0"/>
              </w:rPr>
              <w:t>Category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5"/>
                <w:b w:val="0"/>
                <w:bCs w:val="0"/>
              </w:rPr>
              <w:t>info</w:t>
            </w:r>
          </w:p>
        </w:tc>
      </w:tr>
      <w:tr>
        <w:trPr>
          <w:trHeight w:val="509"/>
        </w:trPr>
        <w:tc>
          <w:tcPr>
            <w:shd w:val="clear" w:color="auto" w:fill="FFFFFF"/>
            <w:vMerge w:val="restart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540" w:lineRule="exact"/>
              <w:ind w:left="0" w:firstLine="0"/>
            </w:pPr>
            <w:r>
              <w:rPr>
                <w:rStyle w:val="CharStyle34"/>
                <w:shd w:val="clear" w:color="auto" w:fill="80FFFF"/>
              </w:rPr>
              <w:t>[</w:t>
            </w:r>
          </w:p>
        </w:tc>
      </w:tr>
      <w:tr>
        <w:trPr>
          <w:trHeight w:val="125"/>
        </w:trPr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4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4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4"/>
                <w:b w:val="0"/>
                <w:bCs w:val="0"/>
              </w:rPr>
              <w:t>17:53:56</w:t>
            </w:r>
            <w:r>
              <w:rPr>
                <w:rStyle w:val="CharStyle24"/>
                <w:b w:val="0"/>
                <w:bCs w:val="0"/>
                <w:shd w:val="clear" w:color="auto" w:fill="80FFFF"/>
              </w:rPr>
              <w:t>.</w:t>
            </w:r>
            <w:r>
              <w:rPr>
                <w:rStyle w:val="CharStyle24"/>
                <w:b w:val="0"/>
                <w:bCs w:val="0"/>
              </w:rPr>
              <w:t>038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4"/>
                <w:b w:val="0"/>
                <w:bCs w:val="0"/>
              </w:rPr>
              <w:t>24.6 ms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4"/>
                <w:b w:val="0"/>
                <w:bCs w:val="0"/>
              </w:rPr>
              <w:t>application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4"/>
                <w:b w:val="0"/>
                <w:bCs w:val="0"/>
              </w:rPr>
              <w:t>articles</w:t>
            </w:r>
          </w:p>
        </w:tc>
      </w:tr>
      <w:tr>
        <w:trPr>
          <w:trHeight w:val="528"/>
        </w:trPr>
        <w:tc>
          <w:tcPr>
            <w:shd w:val="clear" w:color="auto" w:fill="FFFFFF"/>
            <w:tcBorders>
              <w:bottom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3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4"/>
                <w:b w:val="0"/>
                <w:bCs w:val="0"/>
              </w:rPr>
              <w:t>17:53:56</w:t>
            </w:r>
            <w:r>
              <w:rPr>
                <w:rStyle w:val="CharStyle24"/>
                <w:b w:val="0"/>
                <w:bCs w:val="0"/>
                <w:shd w:val="clear" w:color="auto" w:fill="80FFFF"/>
              </w:rPr>
              <w:t>.</w:t>
            </w:r>
            <w:r>
              <w:rPr>
                <w:rStyle w:val="CharStyle24"/>
                <w:b w:val="0"/>
                <w:bCs w:val="0"/>
              </w:rPr>
              <w:t>044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4"/>
                <w:b w:val="0"/>
                <w:bCs w:val="0"/>
              </w:rPr>
              <w:t>0.4 ms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4"/>
                <w:b w:val="0"/>
                <w:bCs w:val="0"/>
              </w:rPr>
              <w:t>yi</w:t>
            </w:r>
            <w:r>
              <w:rPr>
                <w:rStyle w:val="CharStyle24"/>
                <w:b w:val="0"/>
                <w:bCs w:val="0"/>
                <w:shd w:val="clear" w:color="auto" w:fill="80FFFF"/>
              </w:rPr>
              <w:t xml:space="preserve"> </w:t>
            </w:r>
            <w:r>
              <w:rPr>
                <w:rStyle w:val="CharStyle24"/>
                <w:b w:val="0"/>
                <w:bCs w:val="0"/>
              </w:rPr>
              <w:t>i</w:t>
            </w:r>
            <w:r>
              <w:rPr>
                <w:rStyle w:val="CharStyle24"/>
                <w:b w:val="0"/>
                <w:bCs w:val="0"/>
                <w:shd w:val="clear" w:color="auto" w:fill="80FFFF"/>
              </w:rPr>
              <w:t>\</w:t>
            </w:r>
            <w:r>
              <w:rPr>
                <w:rStyle w:val="CharStyle24"/>
                <w:b w:val="0"/>
                <w:bCs w:val="0"/>
              </w:rPr>
              <w:t>d</w:t>
            </w:r>
            <w:r>
              <w:rPr>
                <w:rStyle w:val="CharStyle24"/>
                <w:b w:val="0"/>
                <w:bCs w:val="0"/>
                <w:shd w:val="clear" w:color="auto" w:fill="80FFFF"/>
              </w:rPr>
              <w:t xml:space="preserve"> </w:t>
            </w:r>
            <w:r>
              <w:rPr>
                <w:rStyle w:val="CharStyle24"/>
                <w:b w:val="0"/>
                <w:bCs w:val="0"/>
              </w:rPr>
              <w:t>b\Co</w:t>
            </w:r>
            <w:r>
              <w:rPr>
                <w:rStyle w:val="CharStyle24"/>
                <w:b w:val="0"/>
                <w:bCs w:val="0"/>
                <w:shd w:val="clear" w:color="auto" w:fill="80FFFF"/>
              </w:rPr>
              <w:t xml:space="preserve">nn </w:t>
            </w:r>
            <w:r>
              <w:rPr>
                <w:rStyle w:val="CharStyle24"/>
                <w:b w:val="0"/>
                <w:bCs w:val="0"/>
              </w:rPr>
              <w:t>ec</w:t>
            </w:r>
            <w:r>
              <w:rPr>
                <w:rStyle w:val="CharStyle24"/>
                <w:b w:val="0"/>
                <w:bCs w:val="0"/>
                <w:shd w:val="clear" w:color="auto" w:fill="80FFFF"/>
              </w:rPr>
              <w:t>ti</w:t>
            </w:r>
            <w:r>
              <w:rPr>
                <w:rStyle w:val="CharStyle24"/>
                <w:b w:val="0"/>
                <w:bCs w:val="0"/>
              </w:rPr>
              <w:t>o</w:t>
            </w:r>
            <w:r>
              <w:rPr>
                <w:rStyle w:val="CharStyle24"/>
                <w:b w:val="0"/>
                <w:bCs w:val="0"/>
                <w:shd w:val="clear" w:color="auto" w:fill="80FFFF"/>
              </w:rPr>
              <w:t xml:space="preserve">n:: </w:t>
            </w:r>
            <w:r>
              <w:rPr>
                <w:rStyle w:val="CharStyle24"/>
                <w:b w:val="0"/>
                <w:bCs w:val="0"/>
              </w:rPr>
              <w:t>open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4"/>
                <w:b w:val="0"/>
                <w:bCs w:val="0"/>
              </w:rPr>
              <w:t xml:space="preserve">Opening DB </w:t>
            </w:r>
            <w:r>
              <w:rPr>
                <w:rStyle w:val="CharStyle24"/>
                <w:b w:val="0"/>
                <w:bCs w:val="0"/>
                <w:shd w:val="clear" w:color="auto" w:fill="80FFFF"/>
              </w:rPr>
              <w:t>&lt;</w:t>
            </w:r>
          </w:p>
        </w:tc>
      </w:tr>
    </w:tbl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1415" w:left="1245" w:right="1274" w:bottom="1415" w:header="0" w:footer="3" w:gutter="0"/>
          <w:rtlGutter w:val="0"/>
          <w:cols w:space="720"/>
          <w:noEndnote/>
          <w:docGrid w:linePitch="360"/>
        </w:sectPr>
      </w:pP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Right now the articles listing has taken close to 25 mi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liseconds because the application makes fewer SQL queries with eager loading of related models.</w:t>
      </w:r>
    </w:p>
    <w:p>
      <w:pPr>
        <w:pStyle w:val="Style3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You can enclose any fragment of source code with </w:t>
      </w:r>
      <w:r>
        <w:rPr>
          <w:rStyle w:val="CharStyle37"/>
        </w:rPr>
        <w:t>Yii: :beginProfile and Yii: :en</w:t>
      </w:r>
      <w:r>
        <w:rPr>
          <w:rStyle w:val="CharStyle37"/>
          <w:shd w:val="clear" w:color="auto" w:fill="80FFFF"/>
        </w:rPr>
        <w:t>d</w:t>
      </w:r>
      <w:r>
        <w:rPr>
          <w:rStyle w:val="CharStyle37"/>
        </w:rPr>
        <w:t>Profile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calls: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7"/>
        </w:rPr>
        <w:t>Yii</w:t>
      </w:r>
      <w:r>
        <w:rPr>
          <w:rStyle w:val="CharStyle37"/>
          <w:shd w:val="clear" w:color="auto" w:fill="80FFFF"/>
        </w:rPr>
        <w:t>::b</w:t>
      </w:r>
      <w:r>
        <w:rPr>
          <w:rStyle w:val="CharStyle37"/>
        </w:rPr>
        <w:t>eginProfil</w:t>
      </w:r>
      <w:r>
        <w:rPr>
          <w:rStyle w:val="CharStyle37"/>
          <w:shd w:val="clear" w:color="auto" w:fill="80FFFF"/>
        </w:rPr>
        <w:t>e('</w:t>
      </w:r>
      <w:r>
        <w:rPr>
          <w:rStyle w:val="CharStyle37"/>
        </w:rPr>
        <w:t>articles');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7"/>
          <w:shd w:val="clear" w:color="auto" w:fill="80FFFF"/>
        </w:rPr>
        <w:t>//</w:t>
      </w:r>
      <w:r>
        <w:rPr>
          <w:rStyle w:val="CharStyle37"/>
        </w:rPr>
        <w:t xml:space="preserve"> ...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7"/>
        </w:rPr>
        <w:t>Yii</w:t>
      </w:r>
      <w:r>
        <w:rPr>
          <w:rStyle w:val="CharStyle37"/>
          <w:shd w:val="clear" w:color="auto" w:fill="80FFFF"/>
        </w:rPr>
        <w:t>::e</w:t>
      </w:r>
      <w:r>
        <w:rPr>
          <w:rStyle w:val="CharStyle37"/>
        </w:rPr>
        <w:t>n</w:t>
      </w:r>
      <w:r>
        <w:rPr>
          <w:rStyle w:val="CharStyle37"/>
          <w:shd w:val="clear" w:color="auto" w:fill="80FFFF"/>
        </w:rPr>
        <w:t>d</w:t>
      </w:r>
      <w:r>
        <w:rPr>
          <w:rStyle w:val="CharStyle37"/>
        </w:rPr>
        <w:t>Profil</w:t>
      </w:r>
      <w:r>
        <w:rPr>
          <w:rStyle w:val="CharStyle37"/>
          <w:shd w:val="clear" w:color="auto" w:fill="80FFFF"/>
        </w:rPr>
        <w:t>e('</w:t>
      </w:r>
      <w:r>
        <w:rPr>
          <w:rStyle w:val="CharStyle37"/>
        </w:rPr>
        <w:t>articles'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7"/>
          <w:shd w:val="clear" w:color="auto" w:fill="80FFFF"/>
        </w:rPr>
        <w:t>);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After executing the page, you can see the report with all timings on the </w:t>
      </w:r>
      <w:r>
        <w:rPr>
          <w:rStyle w:val="CharStyle38"/>
        </w:rPr>
        <w:t xml:space="preserve">Profiling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 of the debug module.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you can use nested profiling calls as follows: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7"/>
        </w:rPr>
        <w:t>Yii</w:t>
      </w:r>
      <w:r>
        <w:rPr>
          <w:rStyle w:val="CharStyle37"/>
          <w:shd w:val="clear" w:color="auto" w:fill="80FFFF"/>
        </w:rPr>
        <w:t>::b</w:t>
      </w:r>
      <w:r>
        <w:rPr>
          <w:rStyle w:val="CharStyle37"/>
        </w:rPr>
        <w:t>eginProfil</w:t>
      </w:r>
      <w:r>
        <w:rPr>
          <w:rStyle w:val="CharStyle37"/>
          <w:shd w:val="clear" w:color="auto" w:fill="80FFFF"/>
        </w:rPr>
        <w:t>e('</w:t>
      </w:r>
      <w:r>
        <w:rPr>
          <w:rStyle w:val="CharStyle37"/>
        </w:rPr>
        <w:t>outer</w:t>
      </w:r>
      <w:r>
        <w:rPr>
          <w:rStyle w:val="CharStyle37"/>
          <w:shd w:val="clear" w:color="auto" w:fill="80FFFF"/>
        </w:rPr>
        <w:t>');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7"/>
        </w:rPr>
        <w:t>Yi</w:t>
      </w:r>
      <w:r>
        <w:rPr>
          <w:rStyle w:val="CharStyle37"/>
          <w:shd w:val="clear" w:color="auto" w:fill="80FFFF"/>
        </w:rPr>
        <w:t>i::b</w:t>
      </w:r>
      <w:r>
        <w:rPr>
          <w:rStyle w:val="CharStyle37"/>
        </w:rPr>
        <w:t>eginProfile</w:t>
      </w:r>
      <w:r>
        <w:rPr>
          <w:rStyle w:val="CharStyle37"/>
          <w:shd w:val="clear" w:color="auto" w:fill="80FFFF"/>
        </w:rPr>
        <w:t>('</w:t>
      </w:r>
      <w:r>
        <w:rPr>
          <w:rStyle w:val="CharStyle37"/>
        </w:rPr>
        <w:t>inne</w:t>
      </w:r>
      <w:r>
        <w:rPr>
          <w:rStyle w:val="CharStyle37"/>
          <w:shd w:val="clear" w:color="auto" w:fill="80FFFF"/>
        </w:rPr>
        <w:t>r');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7"/>
          <w:shd w:val="clear" w:color="auto" w:fill="80FFFF"/>
        </w:rPr>
        <w:t>//</w:t>
      </w:r>
      <w:r>
        <w:rPr>
          <w:rStyle w:val="CharStyle37"/>
        </w:rPr>
        <w:t xml:space="preserve"> ...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7"/>
        </w:rPr>
        <w:t>Yi</w:t>
      </w:r>
      <w:r>
        <w:rPr>
          <w:rStyle w:val="CharStyle37"/>
          <w:shd w:val="clear" w:color="auto" w:fill="80FFFF"/>
        </w:rPr>
        <w:t>i::e</w:t>
      </w:r>
      <w:r>
        <w:rPr>
          <w:rStyle w:val="CharStyle37"/>
        </w:rPr>
        <w:t>ndProfil</w:t>
      </w:r>
      <w:r>
        <w:rPr>
          <w:rStyle w:val="CharStyle37"/>
          <w:shd w:val="clear" w:color="auto" w:fill="80FFFF"/>
        </w:rPr>
        <w:t>e('</w:t>
      </w:r>
      <w:r>
        <w:rPr>
          <w:rStyle w:val="CharStyle37"/>
        </w:rPr>
        <w:t>inne</w:t>
      </w:r>
      <w:r>
        <w:rPr>
          <w:rStyle w:val="CharStyle37"/>
          <w:shd w:val="clear" w:color="auto" w:fill="80FFFF"/>
        </w:rPr>
        <w:t>r');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37"/>
        </w:rPr>
        <w:t>Yii</w:t>
      </w:r>
      <w:r>
        <w:rPr>
          <w:rStyle w:val="CharStyle37"/>
          <w:shd w:val="clear" w:color="auto" w:fill="80FFFF"/>
        </w:rPr>
        <w:t>::e</w:t>
      </w:r>
      <w:r>
        <w:rPr>
          <w:rStyle w:val="CharStyle37"/>
        </w:rPr>
        <w:t>ndProfil</w:t>
      </w:r>
      <w:r>
        <w:rPr>
          <w:rStyle w:val="CharStyle37"/>
          <w:shd w:val="clear" w:color="auto" w:fill="80FFFF"/>
        </w:rPr>
        <w:t>e('</w:t>
      </w:r>
      <w:r>
        <w:rPr>
          <w:rStyle w:val="CharStyle37"/>
        </w:rPr>
        <w:t>outer</w:t>
      </w:r>
      <w:r>
        <w:rPr>
          <w:rStyle w:val="CharStyle37"/>
          <w:shd w:val="clear" w:color="auto" w:fill="80FFFF"/>
        </w:rPr>
        <w:t>');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41"/>
          <w:b/>
          <w:bCs/>
        </w:rPr>
        <w:t>Note</w:t>
      </w:r>
    </w:p>
    <w:sectPr>
      <w:type w:val="continuous"/>
      <w:pgSz w:w="11909" w:h="16834"/>
      <w:pgMar w:top="1430" w:left="1248" w:right="133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4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5">
    <w:name w:val="Основной текст (44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6">
    <w:name w:val="Основной текст (44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8">
    <w:name w:val="Основной текст (69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9">
    <w:name w:val="Основной текст (69)"/>
    <w:basedOn w:val="CharStyle8"/>
    <w:rPr>
      <w:lang w:val="en-US" w:eastAsia="en-US" w:bidi="en-US"/>
      <w:spacing w:val="0"/>
      <w:color w:val="000000"/>
      <w:position w:val="0"/>
    </w:rPr>
  </w:style>
  <w:style w:type="character" w:customStyle="1" w:styleId="CharStyle10">
    <w:name w:val="Основной текст (69)"/>
    <w:basedOn w:val="CharStyle8"/>
    <w:rPr>
      <w:lang w:val="en-US" w:eastAsia="en-US" w:bidi="en-US"/>
      <w:spacing w:val="0"/>
      <w:color w:val="000000"/>
      <w:position w:val="0"/>
    </w:rPr>
  </w:style>
  <w:style w:type="character" w:customStyle="1" w:styleId="CharStyle12">
    <w:name w:val="Подпись к таблице (13)_"/>
    <w:basedOn w:val="DefaultParagraphFont"/>
    <w:link w:val="Style11"/>
    <w:rPr>
      <w:b/>
      <w:bCs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</w:rPr>
  </w:style>
  <w:style w:type="character" w:customStyle="1" w:styleId="CharStyle13">
    <w:name w:val="Подпись к таблице (13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Подпись к таблице (13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Подпись к таблице (14)_"/>
    <w:basedOn w:val="DefaultParagraphFont"/>
    <w:link w:val="Style15"/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7">
    <w:name w:val="Подпись к таблице (14)"/>
    <w:basedOn w:val="CharStyle16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8">
    <w:name w:val="Подпись к таблице (13)"/>
    <w:basedOn w:val="CharStyle12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9">
    <w:name w:val="Подпись к таблице (13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1">
    <w:name w:val="Основной текст (2)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2">
    <w:name w:val="Основной текст (2) + Segoe UI,7 pt,Полужирный"/>
    <w:basedOn w:val="CharStyle21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3">
    <w:name w:val="Основной текст (2) + Segoe UI,7 pt,Полужирный"/>
    <w:basedOn w:val="CharStyle21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4">
    <w:name w:val="Основной текст (2) + Segoe UI,7 pt"/>
    <w:basedOn w:val="CharStyle21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5">
    <w:name w:val="Основной текст (2) + Segoe UI,7 pt"/>
    <w:basedOn w:val="CharStyle21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7">
    <w:name w:val="Основной текст (42)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character" w:customStyle="1" w:styleId="CharStyle28">
    <w:name w:val="Основной текст (42)"/>
    <w:basedOn w:val="CharStyle2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0">
    <w:name w:val="Подпись к таблице (15)_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31">
    <w:name w:val="Подпись к таблице (15)"/>
    <w:basedOn w:val="CharStyle30"/>
    <w:rPr>
      <w:lang w:val="en-US" w:eastAsia="en-US" w:bidi="en-US"/>
      <w:spacing w:val="0"/>
      <w:color w:val="000000"/>
      <w:position w:val="0"/>
    </w:rPr>
  </w:style>
  <w:style w:type="character" w:customStyle="1" w:styleId="CharStyle32">
    <w:name w:val="Подпись к таблице (15)"/>
    <w:basedOn w:val="CharStyle30"/>
    <w:rPr>
      <w:lang w:val="en-US" w:eastAsia="en-US" w:bidi="en-US"/>
      <w:spacing w:val="0"/>
      <w:color w:val="000000"/>
      <w:position w:val="0"/>
    </w:rPr>
  </w:style>
  <w:style w:type="character" w:customStyle="1" w:styleId="CharStyle33">
    <w:name w:val="Основной текст (2) + Segoe UI,7 pt"/>
    <w:basedOn w:val="CharStyle21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4">
    <w:name w:val="Основной текст (2) + Arial,27 pt"/>
    <w:basedOn w:val="CharStyle21"/>
    <w:rPr>
      <w:lang w:val="en-US" w:eastAsia="en-US" w:bidi="en-US"/>
      <w:sz w:val="54"/>
      <w:szCs w:val="5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6">
    <w:name w:val="Заголовок №5 (6)_"/>
    <w:basedOn w:val="DefaultParagraphFont"/>
    <w:link w:val="Style3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37">
    <w:name w:val="Основной текст (2) + Интервал 1 pt"/>
    <w:basedOn w:val="CharStyle21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38">
    <w:name w:val="Основной текст (2) + Полужирный"/>
    <w:basedOn w:val="CharStyle21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40">
    <w:name w:val="Основной текст (56)_"/>
    <w:basedOn w:val="DefaultParagraphFont"/>
    <w:link w:val="Style3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41">
    <w:name w:val="Основной текст (56)"/>
    <w:basedOn w:val="CharStyle4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44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7">
    <w:name w:val="Основной текст (69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paragraph" w:customStyle="1" w:styleId="Style11">
    <w:name w:val="Подпись к таблице (13)"/>
    <w:basedOn w:val="Normal"/>
    <w:link w:val="CharStyle1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</w:rPr>
  </w:style>
  <w:style w:type="paragraph" w:customStyle="1" w:styleId="Style15">
    <w:name w:val="Подпись к таблице (14)"/>
    <w:basedOn w:val="Normal"/>
    <w:link w:val="CharStyle1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20">
    <w:name w:val="Основной текст (2)"/>
    <w:basedOn w:val="Normal"/>
    <w:link w:val="CharStyle21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6">
    <w:name w:val="Основной текст (42)"/>
    <w:basedOn w:val="Normal"/>
    <w:link w:val="CharStyle2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paragraph" w:customStyle="1" w:styleId="Style29">
    <w:name w:val="Подпись к таблице (15)"/>
    <w:basedOn w:val="Normal"/>
    <w:link w:val="CharStyle30"/>
    <w:pPr>
      <w:widowControl w:val="0"/>
      <w:shd w:val="clear" w:color="auto" w:fill="FFFFFF"/>
      <w:jc w:val="both"/>
      <w:spacing w:line="389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paragraph" w:customStyle="1" w:styleId="Style35">
    <w:name w:val="Заголовок №5 (6)"/>
    <w:basedOn w:val="Normal"/>
    <w:link w:val="CharStyle3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9">
    <w:name w:val="Основной текст (56)"/>
    <w:basedOn w:val="Normal"/>
    <w:link w:val="CharStyle4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