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3499"/>
        <w:gridCol w:w="5866"/>
      </w:tblGrid>
      <w:tr>
        <w:trPr>
          <w:trHeight w:val="202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I</w:t>
            </w:r>
            <w:r>
              <w:rPr>
                <w:rStyle w:val="CharStyle5"/>
              </w:rPr>
              <w:t>f-None-Matc</w:t>
            </w:r>
            <w:r>
              <w:rPr>
                <w:rStyle w:val="CharStyle5"/>
                <w:shd w:val="clear" w:color="auto" w:fill="80FFFF"/>
              </w:rPr>
              <w:t>h: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 xml:space="preserve">Cache-Control: public, 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ax-age=3600</w:t>
            </w:r>
          </w:p>
        </w:tc>
      </w:tr>
      <w:tr>
        <w:trPr>
          <w:trHeight w:val="504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"VYkw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OXBzV23K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nzTTJXU"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Etag: "VYkw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OXBzV23K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nzTTJXU"</w:t>
            </w:r>
          </w:p>
        </w:tc>
      </w:tr>
      <w:tr>
        <w:trPr>
          <w:trHeight w:val="734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Third request after updating the post with a full response</w:t>
            </w:r>
          </w:p>
        </w:tc>
      </w:tr>
      <w:tr>
        <w:trPr>
          <w:trHeight w:val="442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HTTP/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1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.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1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200 OK</w:t>
            </w:r>
          </w:p>
        </w:tc>
      </w:tr>
      <w:tr>
        <w:trPr>
          <w:trHeight w:val="403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2" w:lineRule="exact"/>
              <w:ind w:left="0" w:firstLine="0"/>
            </w:pPr>
            <w:r>
              <w:rPr>
                <w:rStyle w:val="CharStyle5"/>
              </w:rPr>
              <w:t>GET index</w:t>
            </w:r>
            <w:r>
              <w:rPr>
                <w:rStyle w:val="CharStyle5"/>
                <w:shd w:val="clear" w:color="auto" w:fill="80FFFF"/>
              </w:rPr>
              <w:t>.</w:t>
            </w:r>
            <w:r>
              <w:rPr>
                <w:rStyle w:val="CharStyle5"/>
              </w:rPr>
              <w:t>p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p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>r=blog/view&amp;i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=3 HTTP 1.1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 xml:space="preserve">Cache-Control: public, 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ax-age=3600Eta</w:t>
            </w:r>
            <w:r>
              <w:rPr>
                <w:rStyle w:val="CharStyle5"/>
                <w:shd w:val="clear" w:color="auto" w:fill="80FFFF"/>
              </w:rPr>
              <w:t xml:space="preserve">g: </w:t>
            </w:r>
            <w:r>
              <w:rPr>
                <w:rStyle w:val="CharStyle5"/>
              </w:rPr>
              <w:t>"Ur4G</w:t>
            </w:r>
            <w:r>
              <w:rPr>
                <w:rStyle w:val="CharStyle5"/>
                <w:shd w:val="clear" w:color="auto" w:fill="80FFFF"/>
              </w:rPr>
              <w:t>hd</w:t>
            </w:r>
            <w:r>
              <w:rPr>
                <w:rStyle w:val="CharStyle5"/>
              </w:rPr>
              <w:t>6</w:t>
            </w:r>
            <w:r>
              <w:rPr>
                <w:rStyle w:val="CharStyle5"/>
                <w:shd w:val="clear" w:color="auto" w:fill="80FFFF"/>
              </w:rPr>
              <w:t>hd</w:t>
            </w:r>
            <w:r>
              <w:rPr>
                <w:rStyle w:val="CharStyle5"/>
              </w:rPr>
              <w:t>Yt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rn82P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44</w:t>
            </w:r>
            <w:r>
              <w:rPr>
                <w:rStyle w:val="CharStyle5"/>
                <w:shd w:val="clear" w:color="auto" w:fill="80FFFF"/>
              </w:rPr>
              <w:t>dh</w:t>
            </w:r>
            <w:r>
              <w:rPr>
                <w:rStyle w:val="CharStyle5"/>
              </w:rPr>
              <w:t>F"</w:t>
            </w:r>
          </w:p>
        </w:tc>
      </w:tr>
      <w:tr>
        <w:trPr>
          <w:trHeight w:val="998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2" w:lineRule="exact"/>
              <w:ind w:left="0" w:firstLine="0"/>
            </w:pPr>
            <w:r>
              <w:rPr>
                <w:rStyle w:val="CharStyle5"/>
              </w:rPr>
              <w:t>If-None-Matc</w:t>
            </w:r>
            <w:r>
              <w:rPr>
                <w:rStyle w:val="CharStyle5"/>
                <w:shd w:val="clear" w:color="auto" w:fill="80FFFF"/>
              </w:rPr>
              <w:t xml:space="preserve">h: </w:t>
            </w:r>
            <w:r>
              <w:rPr>
                <w:rStyle w:val="CharStyle5"/>
              </w:rPr>
              <w:t>"VYkw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OXBzV23K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nzTT JXU"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2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&lt;!D</w:t>
            </w:r>
            <w:r>
              <w:rPr>
                <w:rStyle w:val="CharStyle5"/>
              </w:rPr>
              <w:t xml:space="preserve">OCTYPE 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l&gt; &lt;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l lang="en-US"&gt;</w:t>
            </w:r>
          </w:p>
        </w:tc>
      </w:tr>
    </w:tbl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When the cache is valid, our application will send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6"/>
          <w:b w:val="0"/>
          <w:bCs w:val="0"/>
          <w:shd w:val="clear" w:color="auto" w:fill="80FFFF"/>
        </w:rPr>
        <w:t>304</w:t>
      </w:r>
      <w:r>
        <w:rPr>
          <w:rStyle w:val="CharStyle5"/>
        </w:rPr>
        <w:t xml:space="preserve"> Not Modified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response HTTP-headers instead of the page content and will not run controllers and actions repeatedly.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HTTP caching</w:t>
      </w:r>
      <w:r>
        <w:rPr>
          <w:rStyle w:val="CharStyle9"/>
        </w:rPr>
        <w:t xml:space="preserve"> refer to </w:t>
      </w:r>
      <w:r>
        <w:fldChar w:fldCharType="begin"/>
      </w:r>
      <w:r>
        <w:rPr>
          <w:rStyle w:val="CharStyle10"/>
        </w:rPr>
        <w:instrText> HYPERLINK "https://developers.google.com/web/fundamentals/performance/optimizing-content-efficiency/http-caching" </w:instrText>
      </w:r>
      <w:r>
        <w:fldChar w:fldCharType="separate"/>
      </w:r>
      <w:r>
        <w:rPr>
          <w:rStyle w:val="Hyperlink"/>
        </w:rPr>
        <w:t>https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/developers.google.com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web/fundamentals/performan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e/optimi</w:t>
      </w:r>
      <w:r>
        <w:rPr>
          <w:rStyle w:val="Hyperlink"/>
          <w:b w:val="0"/>
          <w:bCs w:val="0"/>
        </w:rPr>
        <w:t>7</w:t>
      </w:r>
      <w:r>
        <w:rPr>
          <w:rStyle w:val="Hyperlink"/>
        </w:rPr>
        <w:t>ing-content-efficiency/http-</w:t>
      </w:r>
      <w:r>
        <w:fldChar w:fldCharType="end"/>
      </w:r>
      <w:r>
        <w:rPr>
          <w:rStyle w:val="CharStyle10"/>
        </w:rPr>
        <w:t xml:space="preserve"> caching</w:t>
      </w:r>
    </w:p>
    <w:p>
      <w:pPr>
        <w:pStyle w:val="Style3"/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HTTP-cach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g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rStyle w:val="CharStyle9"/>
        </w:rPr>
        <w:t xml:space="preserve"> refer to </w:t>
      </w:r>
      <w:r>
        <w:fldChar w:fldCharType="begin"/>
      </w:r>
      <w:r>
        <w:rPr>
          <w:rStyle w:val="CharStyle10"/>
        </w:rPr>
        <w:instrText> HYPERLINK "http://www.yiiframework.com/doc-2.0/guide-caching-http.html"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de-cac</w:t>
      </w:r>
      <w:r>
        <w:rPr>
          <w:rStyle w:val="Hyperlink"/>
          <w:shd w:val="clear" w:color="auto" w:fill="80FFFF"/>
        </w:rPr>
        <w:t>hi</w:t>
      </w:r>
      <w:r>
        <w:rPr>
          <w:rStyle w:val="Hyperlink"/>
        </w:rPr>
        <w:t>ng</w:t>
      </w:r>
      <w:r>
        <w:rPr>
          <w:rStyle w:val="Hyperlink"/>
          <w:shd w:val="clear" w:color="auto" w:fill="80FFFF"/>
        </w:rPr>
        <w:t>-</w:t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06" w:right="131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 + Verdana,7 pt,Интервал 0 pt"/>
    <w:basedOn w:val="CharStyle4"/>
    <w:rPr>
      <w:lang w:val="en-US" w:eastAsia="en-US" w:bidi="en-US"/>
      <w:b/>
      <w:bCs/>
      <w:u w:val="single"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