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pressor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java -jar 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piler.jar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 xml:space="preserve">js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from</w:t>
      </w: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 xml:space="preserve">js_output_file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}', '</w:t>
      </w:r>
      <w:r>
        <w:rPr>
          <w:rStyle w:val="CharStyle5"/>
        </w:rPr>
        <w:t>cssCo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pressor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java -jar yuico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pressor.jar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 xml:space="preserve">type css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from</w:t>
      </w: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-o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}', '</w:t>
      </w:r>
      <w:r>
        <w:rPr>
          <w:rStyle w:val="CharStyle5"/>
        </w:rPr>
        <w:t xml:space="preserve">bundles'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pp\assets\AppAsse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'y</w:t>
      </w:r>
      <w:r>
        <w:rPr>
          <w:rStyle w:val="CharStyle5"/>
        </w:rPr>
        <w:t>ii\bootstrap\BootstrapPlugi</w:t>
      </w:r>
      <w:r>
        <w:rPr>
          <w:rStyle w:val="CharStyle5"/>
          <w:shd w:val="clear" w:color="auto" w:fill="80FFFF"/>
        </w:rPr>
        <w:t>nA</w:t>
      </w:r>
      <w:r>
        <w:rPr>
          <w:rStyle w:val="CharStyle5"/>
        </w:rPr>
        <w:t>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targets'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yii\web\AssetBun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webroot/assets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all-{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}.js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css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all-{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}.css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asset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basePath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webroot/assets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5. 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combining command</w:t>
      </w:r>
      <w:r>
        <w:rPr>
          <w:rStyle w:val="CharStyle8"/>
        </w:rPr>
        <w:t xml:space="preserve"> yii asset assets.p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config/assets-pro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p. If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is successful you must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config/assets-pro</w:t>
      </w:r>
      <w:r>
        <w:rPr>
          <w:rStyle w:val="CharStyle8"/>
          <w:shd w:val="clear" w:color="auto" w:fill="80FFFF"/>
        </w:rPr>
        <w:t>d.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configuration: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yii\\web\\AssetBun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basePath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webroot/assets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all-fe792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4766bea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53e7a9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851a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fc6ec</w:t>
      </w:r>
      <w:r>
        <w:rPr>
          <w:rStyle w:val="CharStyle5"/>
          <w:shd w:val="clear" w:color="auto" w:fill="80FFFF"/>
        </w:rPr>
        <w:t>2.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css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ll-37cfb42649f74eb0a4bfe0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0e715c42</w:t>
      </w:r>
      <w:r>
        <w:rPr>
          <w:rStyle w:val="CharStyle5"/>
          <w:shd w:val="clear" w:color="auto" w:fill="80FFFF"/>
        </w:rPr>
        <w:t>0.</w:t>
      </w:r>
      <w:r>
        <w:rPr>
          <w:rStyle w:val="CharStyle5"/>
        </w:rPr>
        <w:t>css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yii\\web\\JqueryAsset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3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3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css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3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3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yii\\web\\YiiAsset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sourcePath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yii\\web\\JqueryAsse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yii\\bootstrap\\BootstrapAsset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sourcePath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css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app\\assets\\AppAsset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sourcePath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3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