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'yii',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3760" w:hanging="440"/>
      </w:pPr>
      <w:r>
        <w:rPr>
          <w:rStyle w:val="CharStyle5"/>
        </w:rPr>
        <w:t>'setCookieValidationKey' =&gt; [ 'config/web-local.php',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Remove the default</w:t>
      </w:r>
      <w:r>
        <w:rPr>
          <w:rStyle w:val="CharStyle5"/>
        </w:rPr>
        <w:t xml:space="preserve"> Installer : : postCreateProject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from your</w:t>
      </w:r>
      <w:r>
        <w:rPr>
          <w:rStyle w:val="CharStyle5"/>
        </w:rPr>
        <w:t xml:space="preserve"> composer . json: "extra":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"asset-installer-paths":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5"/>
        </w:rPr>
        <w:t>"npm-asset-library": "vendor/npm",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5"/>
        </w:rPr>
        <w:t>"bower-asset-library": "vendor/bower"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5"/>
        <w:ind w:left="640" w:right="0" w:hanging="300"/>
      </w:pPr>
      <w:r>
        <w:fldChar w:fldCharType="begin"/>
      </w:r>
      <w:r>
        <w:rPr>
          <w:color w:val="000000"/>
        </w:rPr>
        <w:instrText> HYPERLINK "https://github.com/yiisoft/yii2-app-advanced"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>Copy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>the</w:t>
      </w:r>
      <w:r>
        <w:rPr>
          <w:rStyle w:val="Hyperlink"/>
        </w:rPr>
        <w:t xml:space="preserve"> init and init. bat 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scripts from the Advanced template, </w:t>
      </w:r>
      <w:r>
        <w:rPr>
          <w:rStyle w:val="Hyperlink"/>
        </w:rPr>
        <w:t>https ://github. c om/yiisoft/yii2-</w:t>
      </w:r>
      <w:r>
        <w:fldChar w:fldCharType="end"/>
      </w:r>
      <w:r>
        <w:rPr>
          <w:rStyle w:val="CharStyle6"/>
        </w:rPr>
        <w:t xml:space="preserve"> app-advanced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you can run the initialization process using the command</w:t>
      </w:r>
      <w:r>
        <w:rPr>
          <w:rStyle w:val="CharStyle5"/>
        </w:rPr>
        <w:t xml:space="preserve"> php init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the cloning of the project from the repository.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"http://www.yiiframework.com/doc-2.0/guide-concept-configurations.html"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application configurations refer to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6"/>
        </w:rPr>
        <w:t xml:space="preserve"> 2.0/guide-concept-configurations.html</w:t>
      </w:r>
      <w:r>
        <w:rPr>
          <w:rStyle w:val="CharStyle1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320" w:right="1391" w:bottom="262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