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11. Testing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Testing application with Codeception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Unit testing with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Unit testing with Ato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um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Unit testing with Behat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you will learn how to use the best technologies for testing, such as Codeception,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t, Atoum, and Behat. You will be introduced to how to write simple tests and how to avoid regression errors in your application.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