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itButton($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el-&gt;isNewRecor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Create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Update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el-&gt;isNewRecor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 btn-success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btn btn-pri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ary</w:t>
      </w:r>
      <w:r>
        <w:rPr>
          <w:rStyle w:val="CharStyle5"/>
          <w:shd w:val="clear" w:color="auto" w:fill="80FFFF"/>
        </w:rPr>
        <w:t>', '</w:t>
      </w:r>
      <w:r>
        <w:rPr>
          <w:rStyle w:val="CharStyle5"/>
        </w:rPr>
        <w:t>name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sub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it-button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6"/>
        </w:rPr>
        <w:t>&lt;/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ActiveFor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::en</w:t>
      </w:r>
      <w:r>
        <w:rPr>
          <w:rStyle w:val="CharStyle5"/>
          <w:shd w:val="clear" w:color="auto" w:fill="80FFFF"/>
        </w:rPr>
        <w:t>d();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6"/>
        </w:rPr>
        <w:t>&lt;/div&gt;</w:t>
      </w:r>
    </w:p>
    <w:p>
      <w:pPr>
        <w:pStyle w:val="Style7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6.</w:t>
        <w:tab/>
        <w:t xml:space="preserve">Now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check that the contro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 works: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99pt;">
            <v:imagedata r:id="rId5" r:href="rId6"/>
          </v:shape>
        </w:pic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 any demo posts.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1" w:name="bookmark1"/>
      <w:r>
        <w:rPr>
          <w:rStyle w:val="CharStyle14"/>
          <w:b/>
          <w:bCs/>
        </w:rPr>
        <w:t>Preparing for the tests</w:t>
      </w:r>
      <w:bookmarkEnd w:id="1"/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Follow these steps to prepare for the tests: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 Create</w:t>
      </w:r>
      <w:r>
        <w:rPr>
          <w:rStyle w:val="CharStyle15"/>
        </w:rPr>
        <w:t xml:space="preserve"> yii</w:t>
      </w:r>
      <w:r>
        <w:rPr>
          <w:rStyle w:val="CharStyle16"/>
          <w:b w:val="0"/>
          <w:bCs w:val="0"/>
        </w:rPr>
        <w:t>2</w:t>
      </w:r>
      <w:r>
        <w:rPr>
          <w:rStyle w:val="CharStyle15"/>
        </w:rPr>
        <w:t xml:space="preserve">_basic_tests 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other test database and update it by applying migrations: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tests/bin/yii migrate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83" w:right="124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5 (6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3">
    <w:name w:val="Основной текст (56)_"/>
    <w:basedOn w:val="DefaultParagraphFont"/>
    <w:link w:val="Style12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4">
    <w:name w:val="Основной текст (56)"/>
    <w:basedOn w:val="CharStyle13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5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Заголовок №6 + Verdana,7 pt"/>
    <w:basedOn w:val="CharStyle8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Заголовок №5 (6)"/>
    <w:basedOn w:val="Normal"/>
    <w:link w:val="CharStyle11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56)"/>
    <w:basedOn w:val="Normal"/>
    <w:link w:val="CharStyle1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