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coverage: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7500" w:firstLine="0"/>
      </w:pPr>
      <w:r>
        <w:rPr>
          <w:rStyle w:val="CharStyle5"/>
        </w:rPr>
        <w:t>enabled: true whitelist: include: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models/*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controllers/*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commands/*</w:t>
      </w:r>
    </w:p>
    <w:p>
      <w:pPr>
        <w:pStyle w:val="Style3"/>
        <w:numPr>
          <w:ilvl w:val="0"/>
          <w:numId w:val="1"/>
        </w:numPr>
        <w:tabs>
          <w:tab w:leader="none" w:pos="14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7200" w:firstLine="860"/>
      </w:pPr>
      <w:r>
        <w:rPr>
          <w:rStyle w:val="CharStyle5"/>
        </w:rPr>
        <w:t>mail/* blacklist: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0" w:firstLine="0"/>
      </w:pPr>
      <w:r>
        <w:rPr>
          <w:rStyle w:val="CharStyle5"/>
        </w:rPr>
        <w:t>include: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assets/*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config/*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runtime/*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vendor/*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views/*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20" w:right="0" w:firstLine="0"/>
      </w:pPr>
      <w:r>
        <w:rPr>
          <w:rStyle w:val="CharStyle5"/>
        </w:rPr>
        <w:t>web/*</w:t>
      </w:r>
    </w:p>
    <w:p>
      <w:pPr>
        <w:pStyle w:val="Style3"/>
        <w:numPr>
          <w:ilvl w:val="0"/>
          <w:numId w:val="1"/>
        </w:numPr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7" w:line="178" w:lineRule="exact"/>
        <w:ind w:left="1220" w:right="0" w:firstLine="0"/>
      </w:pPr>
      <w:r>
        <w:rPr>
          <w:rStyle w:val="CharStyle5"/>
        </w:rPr>
        <w:t>tests/*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47"/>
        <w:ind w:left="0" w:right="0" w:firstLine="0"/>
      </w:pPr>
      <w:r>
        <w:rPr>
          <w:rStyle w:val="CharStyle8"/>
        </w:rPr>
        <w:t xml:space="preserve">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must install the XDebug PHP extension from </w:t>
      </w:r>
      <w:r>
        <w:fldChar w:fldCharType="begin"/>
      </w:r>
      <w:r>
        <w:rPr>
          <w:rStyle w:val="CharStyle9"/>
        </w:rPr>
        <w:instrText> HYPERLINK "https://xdebug.org" </w:instrText>
      </w:r>
      <w:r>
        <w:fldChar w:fldCharType="separate"/>
      </w:r>
      <w:r>
        <w:rPr>
          <w:rStyle w:val="Hyperlink"/>
        </w:rPr>
        <w:t>https://xdebug.org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For example, on Ubuntu or Debian you can type the following in your terminal: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47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sudo apt-get install php5-xdebug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 Windows, you must open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php. ini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and add the custom code with the path to your PHP installation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5"/>
        </w:rPr>
        <w:t>zend_extension_ts=C:/php/ext/php_xdebug.dll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Alternatively, if you use the non-thread safe edition, type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5"/>
        </w:rPr>
        <w:t>zend_extension=C:/php/ext/php_xdebug.dll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31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Finally, you can run tests and collect the coverage report with the following command: </w:t>
      </w:r>
      <w:r>
        <w:rPr>
          <w:rStyle w:val="CharStyle11"/>
        </w:rPr>
        <w:t>#collect coverage for all tests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860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--coverage-html #collect coverage only for unit tests composer exec codecept run unit --coverage-html #collect coverage for unit and functional tests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98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functional,unit --coverage-html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see the text code coverage output in the terminal: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Code Coverage Report: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76" w:line="160" w:lineRule="exact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2016-03-31 08:13:05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Summary: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Classes: 20.00% (1/5)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Methods: 40.91% (9/22)</w:t>
      </w:r>
    </w:p>
    <w:p>
      <w:pPr>
        <w:pStyle w:val="Style10"/>
        <w:tabs>
          <w:tab w:leader="none" w:pos="1790" w:val="right"/>
          <w:tab w:leader="none" w:pos="19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Lines:</w:t>
        <w:tab/>
        <w:t>30.65%</w:t>
        <w:tab/>
        <w:t>(38/124)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\app\models::ContactForm</w:t>
      </w:r>
    </w:p>
    <w:p>
      <w:pPr>
        <w:pStyle w:val="Style10"/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Methods:</w:t>
        <w:tab/>
        <w:t>33.33% ( 1/ 3) Lines: 80.00% ( 12/ 15)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\app\models::LoginForm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40" w:firstLine="240"/>
      </w:pPr>
      <w:r>
        <w:rPr>
          <w:lang w:val="en-US" w:eastAsia="en-US" w:bidi="en-US"/>
          <w:w w:val="100"/>
          <w:color w:val="000000"/>
          <w:position w:val="0"/>
        </w:rPr>
        <w:t>Methods: 100.00% ( 4/ 4) Lines: 100.00% ( 18/ 18) \app\models::User</w:t>
      </w:r>
    </w:p>
    <w:p>
      <w:pPr>
        <w:pStyle w:val="Style10"/>
        <w:tabs>
          <w:tab w:leader="none" w:pos="1451" w:val="left"/>
          <w:tab w:leader="none" w:pos="4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Methods:</w:t>
        <w:tab/>
        <w:t>57.14% ( 4/ 7) Lines: 53.33% (</w:t>
        <w:tab/>
        <w:t>8/ 15)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218" w:right="1300" w:bottom="25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12)_"/>
    <w:basedOn w:val="DefaultParagraphFont"/>
    <w:link w:val="Style10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2)"/>
    <w:basedOn w:val="Normal"/>
    <w:link w:val="CharStyle11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