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s-</w:t>
      </w:r>
      <w:r>
        <w:rPr>
          <w:rStyle w:val="CharStyle7"/>
        </w:rPr>
        <w:t>&gt;ite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>public function save(array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store items into a private variable instead of working with</w:t>
      </w:r>
      <w:r>
        <w:rPr>
          <w:rStyle w:val="CharStyle11"/>
        </w:rPr>
        <w:t xml:space="preserve"> a real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session. It allows to run tests independently (without real storage driver) and also improves testing performance.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cartTest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namespace book\cart\tests; use book\cart\Cart;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book\cart\tests\storage\FakeStorage;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CartTest extends TestCase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var Cart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private $cart;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setUp()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paren</w:t>
      </w:r>
      <w:r>
        <w:rPr>
          <w:rStyle w:val="CharStyle7"/>
          <w:shd w:val="clear" w:color="auto" w:fill="80FFFF"/>
        </w:rPr>
        <w:t>t::s</w:t>
      </w:r>
      <w:r>
        <w:rPr>
          <w:rStyle w:val="CharStyle7"/>
        </w:rPr>
        <w:t>etUp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is-&gt;cart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Cart(['storage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new FakeStorage(</w:t>
      </w:r>
      <w:r>
        <w:rPr>
          <w:rStyle w:val="CharStyle7"/>
          <w:shd w:val="clear" w:color="auto" w:fill="80FFFF"/>
        </w:rPr>
        <w:t>)]);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is-&gt;assertEquals([],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</w:t>
      </w:r>
      <w:r>
        <w:rPr>
          <w:rStyle w:val="CharStyle7"/>
          <w:shd w:val="clear" w:color="auto" w:fill="80FFFF"/>
        </w:rPr>
        <w:t xml:space="preserve">));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is-&gt;assertEquals(0,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is-&gt;cart-&gt;getCount(</w:t>
      </w:r>
      <w:r>
        <w:rPr>
          <w:rStyle w:val="CharStyle7"/>
          <w:shd w:val="clear" w:color="auto" w:fill="80FFFF"/>
        </w:rPr>
        <w:t xml:space="preserve">));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is-&gt;assertEquals(0,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</w:t>
      </w:r>
      <w:r>
        <w:rPr>
          <w:rStyle w:val="CharStyle7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public function testA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is-&gt;assertEquals([5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3],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</w:t>
      </w:r>
      <w:r>
        <w:rPr>
          <w:rStyle w:val="CharStyle7"/>
          <w:shd w:val="clear" w:color="auto" w:fill="80FFFF"/>
        </w:rPr>
        <w:t xml:space="preserve">));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is-&gt;assertEquals([5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3, 7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12"/>
        </w:rPr>
        <w:t>14],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</w:t>
      </w:r>
      <w:r>
        <w:rPr>
          <w:rStyle w:val="CharStyle7"/>
          <w:shd w:val="clear" w:color="auto" w:fill="80FFFF"/>
        </w:rPr>
        <w:t xml:space="preserve">));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(5, 10);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is-&gt;assertEquals([5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13, 7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12"/>
        </w:rPr>
        <w:t>14],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</w:t>
      </w:r>
      <w:r>
        <w:rPr>
          <w:rStyle w:val="CharStyle7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  <w:r>
        <w:rPr>
          <w:rStyle w:val="CharStyle7"/>
        </w:rPr>
        <w:t xml:space="preserve"> public function testSet()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is-&gt;cart-&gt;set(5, </w:t>
      </w:r>
      <w:r>
        <w:rPr>
          <w:rStyle w:val="CharStyle13"/>
          <w:b w:val="0"/>
          <w:bCs w:val="0"/>
        </w:rPr>
        <w:t>12</w:t>
      </w:r>
      <w:r>
        <w:rPr>
          <w:rStyle w:val="CharStyle7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is-&gt;assertEquals([5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12, 7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12"/>
        </w:rPr>
        <w:t>14],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</w:t>
      </w:r>
      <w:r>
        <w:rPr>
          <w:rStyle w:val="CharStyle7"/>
          <w:shd w:val="clear" w:color="auto" w:fill="80FFFF"/>
        </w:rPr>
        <w:t>));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