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is-&gt;cart-&gt;a</w:t>
      </w:r>
      <w:r>
        <w:rPr>
          <w:rStyle w:val="CharStyle7"/>
          <w:shd w:val="clear" w:color="auto" w:fill="80FFFF"/>
        </w:rPr>
        <w:t>dd(</w:t>
      </w:r>
      <w:r>
        <w:rPr>
          <w:rStyle w:val="CharStyle7"/>
        </w:rPr>
        <w:t>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is-&gt;integer($t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is-&gt;cart-&gt;getA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ount</w:t>
      </w:r>
      <w:r>
        <w:rPr>
          <w:rStyle w:val="CharStyle7"/>
          <w:shd w:val="clear" w:color="auto" w:fill="80FFFF"/>
        </w:rPr>
        <w:t>())-</w:t>
      </w:r>
      <w:r>
        <w:rPr>
          <w:rStyle w:val="CharStyle7"/>
        </w:rPr>
        <w:t>&gt;isEqualTo(17</w:t>
      </w: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testE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ptyStorage()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$cart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Teste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Cart();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is-&gt;exception(function </w:t>
      </w:r>
      <w:r>
        <w:rPr>
          <w:rStyle w:val="CharStyle7"/>
          <w:shd w:val="clear" w:color="auto" w:fill="80FFFF"/>
        </w:rPr>
        <w:t>()</w:t>
      </w:r>
      <w:r>
        <w:rPr>
          <w:rStyle w:val="CharStyle7"/>
        </w:rPr>
        <w:t xml:space="preserve"> use ($cart)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$cart-&gt;getIte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})-&gt;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as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essage('Storage must be set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7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5.</w:t>
        <w:tab/>
        <w:t xml:space="preserve">Add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separated test for checking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SessionStorage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book\cart\tests\units\storage;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use book\cart\storage\SessionStorage as Teste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Storage; use book\cart\tests\TestCase;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SessionStorage extends TestCase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*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var TestedStorage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private $storage;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beforeTest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parent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beforeTest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d(</w:t>
      </w: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is-&gt;storage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Teste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Storage(['key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test</w:t>
      </w:r>
      <w:r>
        <w:rPr>
          <w:rStyle w:val="CharStyle7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public function testE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$this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-&gt;given($storage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is-&gt;storage) -&gt;then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-&gt;array($storage-&gt;loa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</w:t>
      </w:r>
      <w:r>
        <w:rPr>
          <w:rStyle w:val="CharStyle7"/>
          <w:shd w:val="clear" w:color="auto" w:fill="80FFFF"/>
        </w:rPr>
        <w:t xml:space="preserve">)) </w:t>
      </w:r>
      <w:r>
        <w:rPr>
          <w:rStyle w:val="CharStyle7"/>
        </w:rPr>
        <w:t>-&gt;isEqualTo</w:t>
      </w:r>
      <w:r>
        <w:rPr>
          <w:rStyle w:val="CharStyle7"/>
          <w:shd w:val="clear" w:color="auto" w:fill="80FFFF"/>
        </w:rPr>
        <w:t>([]);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testStore()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$this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-&gt;given($storage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is-&gt;storage) -&gt;an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($storage-&gt;save($ite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[1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5, 6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12</w:t>
      </w:r>
      <w:r>
        <w:rPr>
          <w:rStyle w:val="CharStyle7"/>
          <w:shd w:val="clear" w:color="auto" w:fill="80FFFF"/>
        </w:rPr>
        <w:t xml:space="preserve">])) </w:t>
      </w:r>
      <w:r>
        <w:rPr>
          <w:rStyle w:val="CharStyle7"/>
        </w:rPr>
        <w:t>-&gt;then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-&gt;array($this-&gt;storage-&gt;load())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-&gt;isEqualTo($items)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7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6.</w:t>
        <w:tab/>
        <w:t xml:space="preserve">Now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structure: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book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vertAlign w:val="superscript"/>
          <w:shd w:val="clear" w:color="auto" w:fill="80FFFF"/>
        </w:rPr>
        <w:t>1</w:t>
      </w:r>
      <w:r>
        <w:rPr>
          <w:rStyle w:val="CharStyle7"/>
          <w:shd w:val="clear" w:color="auto" w:fill="80FFFF"/>
        </w:rPr>
        <w:tab/>
      </w:r>
      <w:r>
        <w:rPr>
          <w:rStyle w:val="CharStyle7"/>
        </w:rPr>
        <w:t>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— src</w:t>
      </w:r>
    </w:p>
    <w:p>
      <w:pPr>
        <w:pStyle w:val="Style3"/>
        <w:tabs>
          <w:tab w:leader="hyphen" w:pos="17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ab/>
      </w:r>
      <w:r>
        <w:rPr>
          <w:rStyle w:val="CharStyle7"/>
        </w:rPr>
        <w:t xml:space="preserve"> storage</w:t>
      </w:r>
    </w:p>
    <w:p>
      <w:pPr>
        <w:pStyle w:val="Style3"/>
        <w:tabs>
          <w:tab w:leader="hyphen" w:pos="17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— SessionStorage.p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— StorageInterface.p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rStyle w:val="CharStyle7"/>
          <w:shd w:val="clear" w:color="auto" w:fill="80FFFF"/>
        </w:rPr>
        <w:tab/>
      </w:r>
      <w:r>
        <w:rPr>
          <w:rStyle w:val="CharStyle7"/>
        </w:rPr>
        <w:t xml:space="preserve"> Car</w:t>
      </w:r>
      <w:r>
        <w:rPr>
          <w:rStyle w:val="CharStyle7"/>
          <w:shd w:val="clear" w:color="auto" w:fill="80FFFF"/>
        </w:rPr>
        <w:t>t.ph</w:t>
      </w:r>
      <w:r>
        <w:rPr>
          <w:rStyle w:val="CharStyle7"/>
        </w:rPr>
        <w:t>p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