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can set some target options to write only what we really need: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log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targets'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yii\log\FileTarget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levels'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error</w:t>
      </w:r>
      <w:r>
        <w:rPr>
          <w:rStyle w:val="CharStyle7"/>
          <w:shd w:val="clear" w:color="auto" w:fill="80FFFF"/>
        </w:rPr>
        <w:t>'],</w:t>
      </w:r>
    </w:p>
    <w:p>
      <w:pPr>
        <w:pStyle w:val="Style5"/>
        <w:tabs>
          <w:tab w:leader="none" w:pos="363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'l</w:t>
      </w:r>
      <w:r>
        <w:rPr>
          <w:rStyle w:val="CharStyle7"/>
        </w:rPr>
        <w:t>ogVar</w:t>
      </w:r>
      <w:r>
        <w:rPr>
          <w:rStyle w:val="CharStyle7"/>
          <w:shd w:val="clear" w:color="auto" w:fill="80FFFF"/>
        </w:rPr>
        <w:t>s'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['_</w:t>
      </w:r>
      <w:r>
        <w:rPr>
          <w:rStyle w:val="CharStyle7"/>
        </w:rPr>
        <w:t>GE</w:t>
      </w:r>
      <w:r>
        <w:rPr>
          <w:rStyle w:val="CharStyle7"/>
          <w:shd w:val="clear" w:color="auto" w:fill="80FFFF"/>
        </w:rPr>
        <w:t>T',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_POST</w:t>
      </w:r>
      <w:r>
        <w:rPr>
          <w:rStyle w:val="CharStyle7"/>
          <w:shd w:val="clear" w:color="auto" w:fill="80FFFF"/>
        </w:rPr>
        <w:t>'],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logFile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'@</w:t>
      </w:r>
      <w:r>
        <w:rPr>
          <w:rStyle w:val="CharStyle7"/>
        </w:rPr>
        <w:t>runti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e/logs/errors.log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8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preceding code will log errors to a file named errors. Additionally to a message itself, it will log contents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9"/>
        </w:rPr>
        <w:t>$_get</w:t>
      </w:r>
      <w:r>
        <w:rPr>
          <w:rStyle w:val="CharStyle8"/>
        </w:rPr>
        <w:t xml:space="preserve"> or </w:t>
      </w:r>
      <w:r>
        <w:rPr>
          <w:rStyle w:val="CharStyle10"/>
        </w:rPr>
        <w:t>$_post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variables if they are not empty.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In order to learn more about log filters and context information,</w:t>
      </w:r>
      <w:r>
        <w:rPr>
          <w:rStyle w:val="CharStyle11"/>
        </w:rPr>
        <w:t xml:space="preserve"> refer to </w:t>
      </w:r>
      <w:r>
        <w:fldChar w:fldCharType="begin"/>
      </w:r>
      <w:r>
        <w:rPr>
          <w:rStyle w:val="CharStyle14"/>
        </w:rPr>
        <w:instrText> HYPERLINK "http://www.yiiframework.com/doc-2.0/guide-runtime-logging.html"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de-r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nt</w:t>
      </w:r>
      <w:r>
        <w:rPr>
          <w:rStyle w:val="Hyperlink"/>
          <w:shd w:val="clear" w:color="auto" w:fill="80FFFF"/>
        </w:rPr>
        <w:t>im</w:t>
      </w:r>
      <w:r>
        <w:rPr>
          <w:rStyle w:val="Hyperlink"/>
        </w:rPr>
        <w:t>e-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ogg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ng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ml</w:t>
      </w:r>
      <w:r>
        <w:fldChar w:fldCharType="end"/>
      </w:r>
    </w:p>
    <w:p>
      <w:pPr>
        <w:pStyle w:val="Style15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7"/>
          <w:i w:val="0"/>
          <w:iCs w:val="0"/>
          <w:shd w:val="clear" w:color="auto" w:fill="80FFFF"/>
        </w:rPr>
        <w:t>•</w:t>
      </w:r>
      <w:r>
        <w:rPr>
          <w:rStyle w:val="CharStyle17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Using different log routes</w:t>
      </w:r>
      <w:r>
        <w:rPr>
          <w:rStyle w:val="CharStyle17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35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0">
    <w:name w:val="Заголовок №6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3">
    <w:name w:val="Заголовок №5 (6)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4">
    <w:name w:val="Заголовок №6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6">
    <w:name w:val="Основной текст (10)_"/>
    <w:basedOn w:val="DefaultParagraphFont"/>
    <w:link w:val="Style15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">
    <w:name w:val="Основной текст (10) + 10,5 pt,Не курсив"/>
    <w:basedOn w:val="CharStyle16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Заголовок №5 (6)"/>
    <w:basedOn w:val="Normal"/>
    <w:link w:val="CharStyle13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5">
    <w:name w:val="Основной текст (10)"/>
    <w:basedOn w:val="Normal"/>
    <w:link w:val="CharStyle16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