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URL / </w:t>
      </w:r>
      <w:r>
        <w:rPr>
          <w:rStyle w:val="CharStyle5"/>
        </w:rPr>
        <w:t>How it works.,,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dependency injection container / </w:t>
      </w:r>
      <w:r>
        <w:rPr>
          <w:rStyle w:val="CharStyle5"/>
        </w:rPr>
        <w:t>Dependency injection container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to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it works.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Dependency Inversion Principle (DIP)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458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about / </w:t>
      </w:r>
      <w:r>
        <w:rPr>
          <w:rStyle w:val="CharStyle5"/>
        </w:rPr>
        <w:t>Dependency injection container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references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deployer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deployment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240" w:right="0" w:hanging="24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simplifying, with multiple configurations / </w:t>
      </w:r>
      <w:r>
        <w:rPr>
          <w:rStyle w:val="CharStyle5"/>
        </w:rPr>
        <w:t>Using multiple configurations to simplify the</w:t>
      </w:r>
      <w:r>
        <w:rPr>
          <w:rStyle w:val="CharStyle5"/>
        </w:rPr>
        <w:t xml:space="preserve"> deployment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>Getting ready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to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works.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deployment tools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about / </w:t>
      </w:r>
      <w:r>
        <w:rPr>
          <w:rStyle w:val="CharStyle5"/>
        </w:rPr>
        <w:t>Deployment tools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5"/>
        <w:ind w:left="1000" w:right="58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remote host, preparing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Step 1 - Preparing the remote host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localhost, preparing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Step 2 - Preparing the localhost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remote configuration, adding / </w:t>
      </w:r>
      <w:r>
        <w:rPr>
          <w:rStyle w:val="CharStyle5"/>
        </w:rPr>
        <w:t>Step 3 - Adding remote configuration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 deploy command, running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Step 4 - Trying to deploy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working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23" w:line="30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E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ElasticSearch engine adapter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58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about / </w:t>
      </w:r>
      <w:r>
        <w:rPr>
          <w:rStyle w:val="CharStyle5"/>
        </w:rPr>
        <w:t>ElasticSearch engine adapter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using / </w:t>
      </w:r>
      <w:r>
        <w:rPr>
          <w:rStyle w:val="CharStyle5"/>
        </w:rPr>
        <w:t>ElasticSearch engine adapter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to do 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58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query class, using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Using the Query class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ActiveRecord, using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Using ActiveRecord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58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ElasticSearch DebugPanel, using / </w:t>
      </w:r>
      <w:r>
        <w:rPr>
          <w:rStyle w:val="CharStyle5"/>
        </w:rPr>
        <w:t>Using the ElasticSearch DebugPanel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 references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entity tag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about / </w:t>
      </w:r>
      <w:r>
        <w:rPr>
          <w:rStyle w:val="CharStyle5"/>
        </w:rPr>
        <w:t>Entity Tag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error handling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about / </w:t>
      </w:r>
      <w:r>
        <w:rPr>
          <w:rStyle w:val="CharStyle5"/>
        </w:rPr>
        <w:t>Error handling</w:t>
      </w:r>
      <w:r>
        <w:rPr>
          <w:rStyle w:val="CharStyle8"/>
        </w:rPr>
        <w:t xml:space="preserve">. </w:t>
      </w:r>
      <w:r>
        <w:rPr>
          <w:rStyle w:val="CharStyle5"/>
        </w:rPr>
        <w:t>How it works.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58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 link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error handling, in Yii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 link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event handling / </w:t>
      </w:r>
      <w:r>
        <w:rPr>
          <w:rStyle w:val="CharStyle5"/>
        </w:rPr>
        <w:t>Handling events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events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external code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using / </w:t>
      </w:r>
      <w:r>
        <w:rPr>
          <w:rStyle w:val="CharStyle5"/>
        </w:rPr>
        <w:t>Using external code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58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Composer, installing via library / </w:t>
      </w:r>
      <w:r>
        <w:rPr>
          <w:rStyle w:val="CharStyle5"/>
        </w:rPr>
        <w:t>Installing a library via Composer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manual library, installing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Installing libraries manually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58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Yii2 framework code, used / </w:t>
      </w:r>
      <w:r>
        <w:rPr>
          <w:rStyle w:val="CharStyle5"/>
        </w:rPr>
        <w:t>Using Yii2 code in other frameworks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it works.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 link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sectPr>
      <w:footnotePr>
        <w:pos w:val="pageBottom"/>
        <w:numFmt w:val="decimal"/>
        <w:numRestart w:val="continuous"/>
      </w:footnotePr>
      <w:pgSz w:w="11909" w:h="16834"/>
      <w:pgMar w:top="2505" w:left="1190" w:right="1357" w:bottom="252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7">
    <w:name w:val="Основной текст (28)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8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Основной текст (28)"/>
    <w:basedOn w:val="Normal"/>
    <w:link w:val="CharStyle7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