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Semantic Versioning rules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..,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service locator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Service locator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session handling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speeding, up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Speeding up session handling</w:t>
      </w:r>
      <w:r>
        <w:rPr>
          <w:rStyle w:val="CharStyle6"/>
          <w:shd w:val="clear" w:color="auto" w:fill="80FFFF"/>
        </w:rPr>
        <w:t>,</w:t>
      </w:r>
      <w:r>
        <w:rPr>
          <w:rStyle w:val="CharStyle6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speeding up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shopping cart extension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creating, Be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at used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structure, preparing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Preparing extension structure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code, writing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Writing extension code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tests, writing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Writing extension tests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tests, executing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Running tests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single table inheritance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Implementing single table inheritance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implementing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Implementing single table inheritance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slug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Setting up a slug automatically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setting up, automatically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Setting up a slug automatically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sluggable behavior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Setting up a slug automatica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ly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Smarty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URL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Smarty view renderer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sort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SQL injection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Preventing S</w:t>
      </w:r>
      <w:r>
        <w:rPr>
          <w:rStyle w:val="CharStyle5"/>
          <w:shd w:val="clear" w:color="auto" w:fill="80FFFF"/>
        </w:rPr>
        <w:t>Q</w:t>
      </w:r>
      <w:r>
        <w:rPr>
          <w:rStyle w:val="CharStyle5"/>
        </w:rPr>
        <w:t>L injections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preventing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SSH keys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creating,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standalone actions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standalone actions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standalone validator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Writing your own validators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static pages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displaying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Displaying static pages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About ViewAction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