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98D0D" w14:textId="77777777" w:rsidR="00060766" w:rsidRDefault="00060766">
      <w:pPr>
        <w:spacing w:beforeLines="50" w:before="120" w:line="360" w:lineRule="auto"/>
        <w:jc w:val="center"/>
        <w:rPr>
          <w:rFonts w:ascii="Times New Roman" w:eastAsia="新宋体" w:hAnsi="Times New Roman" w:cs="Times New Roman"/>
          <w:b/>
          <w:bCs/>
          <w:sz w:val="40"/>
          <w:szCs w:val="44"/>
        </w:rPr>
      </w:pPr>
    </w:p>
    <w:p w14:paraId="57C4F095" w14:textId="77777777" w:rsidR="00060766" w:rsidRDefault="00060766">
      <w:pPr>
        <w:spacing w:beforeLines="50" w:before="120" w:line="360" w:lineRule="auto"/>
        <w:jc w:val="center"/>
        <w:rPr>
          <w:rFonts w:ascii="Times New Roman" w:eastAsia="新宋体" w:hAnsi="Times New Roman" w:cs="Times New Roman"/>
          <w:b/>
          <w:bCs/>
          <w:sz w:val="40"/>
          <w:szCs w:val="44"/>
        </w:rPr>
      </w:pPr>
    </w:p>
    <w:p w14:paraId="394E5B33" w14:textId="5F21FB8C" w:rsidR="00060766" w:rsidRDefault="00DC369D">
      <w:pPr>
        <w:spacing w:beforeLines="50" w:before="120" w:line="360" w:lineRule="auto"/>
        <w:jc w:val="center"/>
        <w:rPr>
          <w:rFonts w:ascii="Times New Roman" w:eastAsia="新宋体" w:hAnsi="Times New Roman" w:cs="Times New Roman"/>
          <w:b/>
          <w:bCs/>
          <w:sz w:val="48"/>
          <w:szCs w:val="52"/>
        </w:rPr>
      </w:pPr>
      <w:r>
        <w:rPr>
          <w:rFonts w:ascii="Times New Roman" w:eastAsia="新宋体" w:hAnsi="Times New Roman" w:cs="Times New Roman"/>
          <w:b/>
          <w:bCs/>
          <w:sz w:val="48"/>
          <w:szCs w:val="52"/>
        </w:rPr>
        <w:t xml:space="preserve">Report of the </w:t>
      </w:r>
      <w:proofErr w:type="spellStart"/>
      <w:r w:rsidR="008937EA">
        <w:rPr>
          <w:rFonts w:ascii="Times New Roman" w:eastAsia="新宋体" w:hAnsi="Times New Roman" w:cs="Times New Roman"/>
          <w:b/>
          <w:bCs/>
          <w:sz w:val="48"/>
          <w:szCs w:val="52"/>
        </w:rPr>
        <w:t>D</w:t>
      </w:r>
      <w:r w:rsidR="008937EA">
        <w:rPr>
          <w:rFonts w:ascii="Times New Roman" w:eastAsia="新宋体" w:hAnsi="Times New Roman" w:cs="Times New Roman" w:hint="eastAsia"/>
          <w:b/>
          <w:bCs/>
          <w:sz w:val="48"/>
          <w:szCs w:val="52"/>
        </w:rPr>
        <w:t>ataSet</w:t>
      </w:r>
      <w:proofErr w:type="spellEnd"/>
    </w:p>
    <w:p w14:paraId="0E0D808F" w14:textId="77777777" w:rsidR="00060766" w:rsidRDefault="00060766">
      <w:pPr>
        <w:spacing w:beforeLines="50" w:before="120" w:line="360" w:lineRule="auto"/>
        <w:jc w:val="center"/>
        <w:rPr>
          <w:rFonts w:ascii="Times New Roman" w:eastAsia="新宋体" w:hAnsi="Times New Roman" w:cs="Times New Roman"/>
          <w:sz w:val="24"/>
          <w:szCs w:val="24"/>
        </w:rPr>
      </w:pPr>
    </w:p>
    <w:p w14:paraId="370996F0" w14:textId="77777777" w:rsidR="00060766" w:rsidRDefault="00060766">
      <w:pPr>
        <w:spacing w:beforeLines="50" w:before="120" w:line="360" w:lineRule="auto"/>
        <w:rPr>
          <w:rFonts w:ascii="Times New Roman" w:eastAsia="新宋体" w:hAnsi="Times New Roman" w:cs="Times New Roman"/>
          <w:sz w:val="24"/>
          <w:szCs w:val="24"/>
        </w:rPr>
      </w:pPr>
    </w:p>
    <w:p w14:paraId="05F03661" w14:textId="727E571D" w:rsidR="00060766" w:rsidRDefault="00DC369D">
      <w:pPr>
        <w:spacing w:beforeLines="50" w:before="120" w:line="360" w:lineRule="auto"/>
        <w:jc w:val="center"/>
        <w:rPr>
          <w:rFonts w:ascii="Times New Roman" w:eastAsia="新宋体" w:hAnsi="Times New Roman" w:cs="Times New Roman"/>
          <w:sz w:val="28"/>
          <w:szCs w:val="28"/>
        </w:rPr>
      </w:pPr>
      <w:bookmarkStart w:id="0" w:name="_Hlk68143425"/>
      <w:r>
        <w:rPr>
          <w:rFonts w:ascii="Times New Roman" w:eastAsia="新宋体" w:hAnsi="Times New Roman" w:cs="Times New Roman" w:hint="eastAsia"/>
          <w:sz w:val="28"/>
          <w:szCs w:val="28"/>
        </w:rPr>
        <w:t>G</w:t>
      </w:r>
      <w:r>
        <w:rPr>
          <w:rFonts w:ascii="Times New Roman" w:eastAsia="新宋体" w:hAnsi="Times New Roman" w:cs="Times New Roman"/>
          <w:sz w:val="28"/>
          <w:szCs w:val="28"/>
        </w:rPr>
        <w:t>roup Project</w:t>
      </w:r>
      <w:r w:rsidR="005B4C38">
        <w:rPr>
          <w:rFonts w:ascii="Times New Roman" w:eastAsia="新宋体" w:hAnsi="Times New Roman" w:cs="Times New Roman"/>
          <w:sz w:val="28"/>
          <w:szCs w:val="28"/>
        </w:rPr>
        <w:t xml:space="preserve"> </w:t>
      </w:r>
      <w:r w:rsidR="005B4C38" w:rsidRPr="00CF76B8">
        <w:rPr>
          <w:rFonts w:ascii="Times New Roman" w:eastAsia="新宋体" w:hAnsi="Times New Roman" w:cs="Times New Roman" w:hint="eastAsia"/>
          <w:sz w:val="24"/>
          <w:szCs w:val="28"/>
        </w:rPr>
        <w:t>Ⅲ</w:t>
      </w:r>
    </w:p>
    <w:bookmarkEnd w:id="0"/>
    <w:p w14:paraId="6B62DBC3" w14:textId="77777777" w:rsidR="00060766" w:rsidRDefault="00DC369D">
      <w:pPr>
        <w:spacing w:beforeLines="50" w:before="120" w:line="360" w:lineRule="auto"/>
        <w:jc w:val="center"/>
        <w:rPr>
          <w:rFonts w:ascii="Times New Roman" w:eastAsia="新宋体" w:hAnsi="Times New Roman" w:cs="Times New Roman"/>
          <w:sz w:val="36"/>
          <w:szCs w:val="36"/>
        </w:rPr>
      </w:pPr>
      <w:r>
        <w:rPr>
          <w:rFonts w:ascii="Times New Roman" w:eastAsia="新宋体" w:hAnsi="Times New Roman" w:cs="Times New Roman"/>
          <w:b/>
          <w:bCs/>
          <w:sz w:val="36"/>
          <w:szCs w:val="36"/>
        </w:rPr>
        <w:t>Visual Question Answering</w:t>
      </w:r>
    </w:p>
    <w:p w14:paraId="4A95AE57" w14:textId="77777777" w:rsidR="00060766" w:rsidRDefault="00060766">
      <w:pPr>
        <w:spacing w:beforeLines="50" w:before="120" w:line="360" w:lineRule="auto"/>
        <w:jc w:val="center"/>
        <w:rPr>
          <w:rFonts w:ascii="Times New Roman" w:eastAsia="新宋体" w:hAnsi="Times New Roman" w:cs="Times New Roman"/>
          <w:sz w:val="28"/>
          <w:szCs w:val="28"/>
        </w:rPr>
      </w:pPr>
    </w:p>
    <w:p w14:paraId="6B4E2C06" w14:textId="77777777" w:rsidR="00060766" w:rsidRDefault="00060766">
      <w:pPr>
        <w:spacing w:beforeLines="50" w:before="120" w:line="360" w:lineRule="auto"/>
        <w:rPr>
          <w:rFonts w:ascii="Times New Roman" w:eastAsia="新宋体" w:hAnsi="Times New Roman" w:cs="Times New Roman"/>
          <w:sz w:val="28"/>
          <w:szCs w:val="28"/>
        </w:rPr>
      </w:pPr>
    </w:p>
    <w:p w14:paraId="30FBDC04" w14:textId="77777777" w:rsidR="00060766" w:rsidRDefault="00DC369D">
      <w:pPr>
        <w:spacing w:beforeLines="50" w:before="120" w:line="360" w:lineRule="auto"/>
        <w:jc w:val="center"/>
        <w:rPr>
          <w:rFonts w:ascii="Times New Roman" w:eastAsia="新宋体" w:hAnsi="Times New Roman" w:cs="Times New Roman"/>
          <w:sz w:val="24"/>
          <w:szCs w:val="24"/>
        </w:rPr>
      </w:pPr>
      <w:r>
        <w:rPr>
          <w:rFonts w:ascii="Times New Roman" w:eastAsia="新宋体" w:hAnsi="Times New Roman" w:cs="Times New Roman" w:hint="eastAsia"/>
          <w:sz w:val="24"/>
          <w:szCs w:val="24"/>
        </w:rPr>
        <w:t>S</w:t>
      </w:r>
      <w:r>
        <w:rPr>
          <w:rFonts w:ascii="Times New Roman" w:eastAsia="新宋体" w:hAnsi="Times New Roman" w:cs="Times New Roman"/>
          <w:sz w:val="24"/>
          <w:szCs w:val="24"/>
        </w:rPr>
        <w:t>upervisor</w:t>
      </w:r>
    </w:p>
    <w:p w14:paraId="4934466A" w14:textId="77777777" w:rsidR="00060766" w:rsidRDefault="00DC369D">
      <w:pPr>
        <w:spacing w:beforeLines="50" w:before="120" w:line="360" w:lineRule="auto"/>
        <w:jc w:val="center"/>
        <w:rPr>
          <w:rFonts w:ascii="Times New Roman" w:eastAsia="新宋体" w:hAnsi="Times New Roman" w:cs="Times New Roman"/>
          <w:sz w:val="28"/>
          <w:szCs w:val="28"/>
        </w:rPr>
      </w:pPr>
      <w:r>
        <w:rPr>
          <w:rFonts w:ascii="Times New Roman" w:eastAsia="新宋体" w:hAnsi="Times New Roman" w:cs="Times New Roman" w:hint="eastAsia"/>
          <w:sz w:val="28"/>
          <w:szCs w:val="28"/>
        </w:rPr>
        <w:t>郑锋</w:t>
      </w:r>
    </w:p>
    <w:p w14:paraId="757E3CDA" w14:textId="77777777" w:rsidR="00060766" w:rsidRDefault="00060766">
      <w:pPr>
        <w:spacing w:beforeLines="50" w:before="120" w:line="360" w:lineRule="auto"/>
        <w:jc w:val="center"/>
        <w:rPr>
          <w:rFonts w:ascii="Times New Roman" w:eastAsia="新宋体" w:hAnsi="Times New Roman" w:cs="Times New Roman"/>
          <w:sz w:val="28"/>
          <w:szCs w:val="28"/>
        </w:rPr>
      </w:pPr>
    </w:p>
    <w:p w14:paraId="06F16A10" w14:textId="77777777" w:rsidR="00060766" w:rsidRDefault="00DC369D">
      <w:pPr>
        <w:spacing w:beforeLines="50" w:before="120" w:line="360" w:lineRule="auto"/>
        <w:jc w:val="center"/>
        <w:rPr>
          <w:rFonts w:ascii="Times New Roman" w:eastAsia="新宋体" w:hAnsi="Times New Roman" w:cs="Times New Roman"/>
          <w:sz w:val="24"/>
          <w:szCs w:val="24"/>
        </w:rPr>
      </w:pPr>
      <w:r>
        <w:rPr>
          <w:rFonts w:ascii="Times New Roman" w:eastAsia="新宋体" w:hAnsi="Times New Roman" w:cs="Times New Roman" w:hint="eastAsia"/>
          <w:sz w:val="24"/>
          <w:szCs w:val="24"/>
        </w:rPr>
        <w:t>Team</w:t>
      </w:r>
      <w:r>
        <w:rPr>
          <w:rFonts w:ascii="Times New Roman" w:eastAsia="新宋体" w:hAnsi="Times New Roman" w:cs="Times New Roman"/>
          <w:sz w:val="24"/>
          <w:szCs w:val="24"/>
        </w:rPr>
        <w:t xml:space="preserve"> Members</w:t>
      </w:r>
    </w:p>
    <w:p w14:paraId="767EACD2" w14:textId="77777777" w:rsidR="00060766" w:rsidRDefault="00DC369D">
      <w:pPr>
        <w:spacing w:beforeLines="50" w:before="120" w:line="360" w:lineRule="auto"/>
        <w:jc w:val="center"/>
        <w:rPr>
          <w:rFonts w:ascii="新宋体" w:eastAsia="新宋体" w:hAnsi="新宋体" w:cs="Times New Roman"/>
          <w:sz w:val="28"/>
          <w:szCs w:val="28"/>
        </w:rPr>
      </w:pPr>
      <w:r>
        <w:rPr>
          <w:rFonts w:ascii="Times New Roman" w:eastAsia="新宋体" w:hAnsi="Times New Roman" w:cs="Times New Roman"/>
          <w:sz w:val="28"/>
          <w:szCs w:val="28"/>
        </w:rPr>
        <w:t>11813226</w:t>
      </w:r>
      <w:r>
        <w:rPr>
          <w:rFonts w:ascii="新宋体" w:eastAsia="新宋体" w:hAnsi="新宋体" w:cs="Times New Roman"/>
          <w:sz w:val="28"/>
          <w:szCs w:val="28"/>
        </w:rPr>
        <w:t xml:space="preserve"> 张一弛</w:t>
      </w:r>
    </w:p>
    <w:p w14:paraId="74B8D94A" w14:textId="6E4B69EF" w:rsidR="00060766" w:rsidRDefault="00DC369D">
      <w:pPr>
        <w:spacing w:beforeLines="50" w:before="120" w:line="360" w:lineRule="auto"/>
        <w:jc w:val="center"/>
        <w:rPr>
          <w:rFonts w:ascii="新宋体" w:eastAsia="新宋体" w:hAnsi="新宋体" w:cs="Times New Roman"/>
          <w:sz w:val="28"/>
          <w:szCs w:val="28"/>
        </w:rPr>
      </w:pPr>
      <w:r>
        <w:rPr>
          <w:rFonts w:ascii="Times New Roman" w:eastAsia="新宋体" w:hAnsi="Times New Roman" w:cs="Times New Roman"/>
          <w:sz w:val="28"/>
          <w:szCs w:val="28"/>
        </w:rPr>
        <w:t>11812518</w:t>
      </w:r>
      <w:r>
        <w:rPr>
          <w:rFonts w:ascii="新宋体" w:eastAsia="新宋体" w:hAnsi="新宋体" w:cs="Times New Roman"/>
          <w:sz w:val="28"/>
          <w:szCs w:val="28"/>
        </w:rPr>
        <w:t xml:space="preserve"> 杨英特</w:t>
      </w:r>
    </w:p>
    <w:p w14:paraId="5E2BF460" w14:textId="77777777" w:rsidR="00444916" w:rsidRDefault="00444916">
      <w:pPr>
        <w:spacing w:beforeLines="50" w:before="120" w:line="360" w:lineRule="auto"/>
        <w:jc w:val="center"/>
        <w:rPr>
          <w:rFonts w:ascii="新宋体" w:eastAsia="新宋体" w:hAnsi="新宋体" w:cs="Times New Roman"/>
          <w:sz w:val="28"/>
          <w:szCs w:val="28"/>
        </w:rPr>
      </w:pPr>
    </w:p>
    <w:p w14:paraId="5B739867" w14:textId="617F5E24" w:rsidR="00444916" w:rsidRPr="00444916" w:rsidRDefault="00DC369D" w:rsidP="00444916">
      <w:pPr>
        <w:spacing w:beforeLines="50" w:before="120" w:line="360" w:lineRule="auto"/>
        <w:jc w:val="center"/>
        <w:rPr>
          <w:rFonts w:ascii="Times New Roman" w:eastAsia="新宋体" w:hAnsi="Times New Roman" w:cs="Times New Roman"/>
          <w:b/>
          <w:bCs/>
          <w:sz w:val="40"/>
          <w:szCs w:val="44"/>
        </w:rPr>
      </w:pPr>
      <w:r>
        <w:rPr>
          <w:noProof/>
        </w:rPr>
        <w:drawing>
          <wp:inline distT="0" distB="0" distL="0" distR="0" wp14:anchorId="59749011" wp14:editId="67C7C4B3">
            <wp:extent cx="5270500" cy="1496695"/>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1496695"/>
                    </a:xfrm>
                    <a:prstGeom prst="rect">
                      <a:avLst/>
                    </a:prstGeom>
                  </pic:spPr>
                </pic:pic>
              </a:graphicData>
            </a:graphic>
          </wp:inline>
        </w:drawing>
      </w:r>
    </w:p>
    <w:p w14:paraId="2763DD94" w14:textId="77777777" w:rsidR="009A45AC" w:rsidRDefault="00120F4A">
      <w:pPr>
        <w:widowControl/>
        <w:jc w:val="left"/>
      </w:pPr>
      <w:r>
        <w:br w:type="page"/>
      </w:r>
    </w:p>
    <w:sdt>
      <w:sdtPr>
        <w:rPr>
          <w:rFonts w:asciiTheme="minorHAnsi" w:eastAsiaTheme="minorEastAsia" w:hAnsiTheme="minorHAnsi" w:cstheme="minorBidi"/>
          <w:color w:val="auto"/>
          <w:kern w:val="2"/>
          <w:sz w:val="21"/>
          <w:szCs w:val="22"/>
          <w:lang w:val="zh-CN"/>
        </w:rPr>
        <w:id w:val="178012602"/>
        <w:docPartObj>
          <w:docPartGallery w:val="Table of Contents"/>
          <w:docPartUnique/>
        </w:docPartObj>
      </w:sdtPr>
      <w:sdtEndPr>
        <w:rPr>
          <w:b/>
          <w:bCs/>
        </w:rPr>
      </w:sdtEndPr>
      <w:sdtContent>
        <w:p w14:paraId="2F682409" w14:textId="1A2B5D4D" w:rsidR="00CD1CD1" w:rsidRPr="00CD1CD1" w:rsidRDefault="00CD1CD1" w:rsidP="00CD1CD1">
          <w:pPr>
            <w:pStyle w:val="TOC"/>
            <w:spacing w:line="600" w:lineRule="auto"/>
            <w:rPr>
              <w:sz w:val="44"/>
              <w:szCs w:val="44"/>
            </w:rPr>
          </w:pPr>
          <w:r w:rsidRPr="00CD1CD1">
            <w:rPr>
              <w:sz w:val="44"/>
              <w:szCs w:val="44"/>
              <w:lang w:val="zh-CN"/>
            </w:rPr>
            <w:t>catalogue</w:t>
          </w:r>
        </w:p>
        <w:p w14:paraId="58029634" w14:textId="188DE971" w:rsidR="00CD1CD1" w:rsidRPr="00CD1CD1" w:rsidRDefault="00CD1CD1" w:rsidP="00CD1CD1">
          <w:pPr>
            <w:pStyle w:val="TOC1"/>
            <w:tabs>
              <w:tab w:val="right" w:leader="dot" w:pos="9017"/>
            </w:tabs>
            <w:spacing w:line="600" w:lineRule="auto"/>
            <w:rPr>
              <w:rFonts w:cstheme="minorBidi"/>
              <w:noProof/>
              <w:kern w:val="2"/>
              <w:sz w:val="28"/>
              <w:szCs w:val="32"/>
            </w:rPr>
          </w:pPr>
          <w:r w:rsidRPr="00CD1CD1">
            <w:rPr>
              <w:sz w:val="32"/>
              <w:szCs w:val="32"/>
            </w:rPr>
            <w:fldChar w:fldCharType="begin"/>
          </w:r>
          <w:r w:rsidRPr="00CD1CD1">
            <w:rPr>
              <w:sz w:val="32"/>
              <w:szCs w:val="32"/>
            </w:rPr>
            <w:instrText xml:space="preserve"> TOC \o "1-3" \h \z \u </w:instrText>
          </w:r>
          <w:r w:rsidRPr="00CD1CD1">
            <w:rPr>
              <w:sz w:val="32"/>
              <w:szCs w:val="32"/>
            </w:rPr>
            <w:fldChar w:fldCharType="separate"/>
          </w:r>
          <w:hyperlink w:anchor="_Toc86294238" w:history="1">
            <w:r w:rsidRPr="00CD1CD1">
              <w:rPr>
                <w:rStyle w:val="a8"/>
                <w:noProof/>
                <w:sz w:val="32"/>
                <w:szCs w:val="32"/>
              </w:rPr>
              <w:t>Abstract</w:t>
            </w:r>
            <w:r w:rsidRPr="00CD1CD1">
              <w:rPr>
                <w:noProof/>
                <w:webHidden/>
                <w:sz w:val="32"/>
                <w:szCs w:val="32"/>
              </w:rPr>
              <w:tab/>
            </w:r>
            <w:r w:rsidRPr="00CD1CD1">
              <w:rPr>
                <w:noProof/>
                <w:webHidden/>
                <w:sz w:val="32"/>
                <w:szCs w:val="32"/>
              </w:rPr>
              <w:fldChar w:fldCharType="begin"/>
            </w:r>
            <w:r w:rsidRPr="00CD1CD1">
              <w:rPr>
                <w:noProof/>
                <w:webHidden/>
                <w:sz w:val="32"/>
                <w:szCs w:val="32"/>
              </w:rPr>
              <w:instrText xml:space="preserve"> PAGEREF _Toc86294238 \h </w:instrText>
            </w:r>
            <w:r w:rsidRPr="00CD1CD1">
              <w:rPr>
                <w:noProof/>
                <w:webHidden/>
                <w:sz w:val="32"/>
                <w:szCs w:val="32"/>
              </w:rPr>
            </w:r>
            <w:r w:rsidRPr="00CD1CD1">
              <w:rPr>
                <w:noProof/>
                <w:webHidden/>
                <w:sz w:val="32"/>
                <w:szCs w:val="32"/>
              </w:rPr>
              <w:fldChar w:fldCharType="separate"/>
            </w:r>
            <w:r w:rsidR="00E46C6D">
              <w:rPr>
                <w:noProof/>
                <w:webHidden/>
                <w:sz w:val="32"/>
                <w:szCs w:val="32"/>
              </w:rPr>
              <w:t>3</w:t>
            </w:r>
            <w:r w:rsidRPr="00CD1CD1">
              <w:rPr>
                <w:noProof/>
                <w:webHidden/>
                <w:sz w:val="32"/>
                <w:szCs w:val="32"/>
              </w:rPr>
              <w:fldChar w:fldCharType="end"/>
            </w:r>
          </w:hyperlink>
        </w:p>
        <w:p w14:paraId="76492978" w14:textId="2A9AA576" w:rsidR="00CD1CD1" w:rsidRPr="00CD1CD1" w:rsidRDefault="000E55D1" w:rsidP="00CD1CD1">
          <w:pPr>
            <w:pStyle w:val="TOC1"/>
            <w:tabs>
              <w:tab w:val="right" w:leader="dot" w:pos="9017"/>
            </w:tabs>
            <w:spacing w:line="600" w:lineRule="auto"/>
            <w:rPr>
              <w:rFonts w:cstheme="minorBidi"/>
              <w:noProof/>
              <w:kern w:val="2"/>
              <w:sz w:val="28"/>
              <w:szCs w:val="32"/>
            </w:rPr>
          </w:pPr>
          <w:hyperlink w:anchor="_Toc86294239" w:history="1">
            <w:r w:rsidR="00CD1CD1" w:rsidRPr="00CD1CD1">
              <w:rPr>
                <w:rStyle w:val="a8"/>
                <w:noProof/>
                <w:sz w:val="32"/>
                <w:szCs w:val="32"/>
              </w:rPr>
              <w:t>Introduction</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_Toc86294239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3</w:t>
            </w:r>
            <w:r w:rsidR="00CD1CD1" w:rsidRPr="00CD1CD1">
              <w:rPr>
                <w:noProof/>
                <w:webHidden/>
                <w:sz w:val="32"/>
                <w:szCs w:val="32"/>
              </w:rPr>
              <w:fldChar w:fldCharType="end"/>
            </w:r>
          </w:hyperlink>
        </w:p>
        <w:p w14:paraId="6FC8E5F7" w14:textId="4D889ED1" w:rsidR="00CD1CD1" w:rsidRPr="00CD1CD1" w:rsidRDefault="000E55D1" w:rsidP="00CD1CD1">
          <w:pPr>
            <w:pStyle w:val="TOC1"/>
            <w:tabs>
              <w:tab w:val="right" w:leader="dot" w:pos="9017"/>
            </w:tabs>
            <w:spacing w:line="600" w:lineRule="auto"/>
            <w:rPr>
              <w:rFonts w:cstheme="minorBidi"/>
              <w:noProof/>
              <w:kern w:val="2"/>
              <w:sz w:val="28"/>
              <w:szCs w:val="32"/>
            </w:rPr>
          </w:pPr>
          <w:hyperlink w:anchor="_Toc86294240" w:history="1">
            <w:r w:rsidR="00CD1CD1" w:rsidRPr="00CD1CD1">
              <w:rPr>
                <w:rStyle w:val="a8"/>
                <w:noProof/>
                <w:sz w:val="32"/>
                <w:szCs w:val="32"/>
              </w:rPr>
              <w:t>Process</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_Toc86294240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5</w:t>
            </w:r>
            <w:r w:rsidR="00CD1CD1" w:rsidRPr="00CD1CD1">
              <w:rPr>
                <w:noProof/>
                <w:webHidden/>
                <w:sz w:val="32"/>
                <w:szCs w:val="32"/>
              </w:rPr>
              <w:fldChar w:fldCharType="end"/>
            </w:r>
          </w:hyperlink>
        </w:p>
        <w:p w14:paraId="092B1ADD" w14:textId="72FF1FF1" w:rsidR="00CD1CD1" w:rsidRPr="00CD1CD1" w:rsidRDefault="000E55D1" w:rsidP="00CD1CD1">
          <w:pPr>
            <w:pStyle w:val="TOC2"/>
            <w:tabs>
              <w:tab w:val="right" w:leader="dot" w:pos="9017"/>
            </w:tabs>
            <w:spacing w:line="600" w:lineRule="auto"/>
            <w:rPr>
              <w:rFonts w:cstheme="minorBidi"/>
              <w:noProof/>
              <w:kern w:val="2"/>
              <w:sz w:val="28"/>
              <w:szCs w:val="32"/>
            </w:rPr>
          </w:pPr>
          <w:hyperlink w:anchor="_Toc86294241" w:history="1">
            <w:r w:rsidR="00CD1CD1" w:rsidRPr="00CD1CD1">
              <w:rPr>
                <w:rStyle w:val="a8"/>
                <w:noProof/>
                <w:sz w:val="32"/>
                <w:szCs w:val="32"/>
              </w:rPr>
              <w:t>Data sets</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_Toc86294241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5</w:t>
            </w:r>
            <w:r w:rsidR="00CD1CD1" w:rsidRPr="00CD1CD1">
              <w:rPr>
                <w:noProof/>
                <w:webHidden/>
                <w:sz w:val="32"/>
                <w:szCs w:val="32"/>
              </w:rPr>
              <w:fldChar w:fldCharType="end"/>
            </w:r>
          </w:hyperlink>
        </w:p>
        <w:p w14:paraId="55B23393" w14:textId="3A735114" w:rsidR="00CD1CD1" w:rsidRPr="00CD1CD1" w:rsidRDefault="000E55D1" w:rsidP="00CD1CD1">
          <w:pPr>
            <w:pStyle w:val="TOC2"/>
            <w:tabs>
              <w:tab w:val="right" w:leader="dot" w:pos="9017"/>
            </w:tabs>
            <w:spacing w:line="600" w:lineRule="auto"/>
            <w:rPr>
              <w:rFonts w:cstheme="minorBidi"/>
              <w:noProof/>
              <w:kern w:val="2"/>
              <w:sz w:val="28"/>
              <w:szCs w:val="32"/>
            </w:rPr>
          </w:pPr>
          <w:hyperlink w:anchor="_Toc86294242" w:history="1">
            <w:r w:rsidR="00CD1CD1" w:rsidRPr="00CD1CD1">
              <w:rPr>
                <w:rStyle w:val="a8"/>
                <w:noProof/>
                <w:sz w:val="32"/>
                <w:szCs w:val="32"/>
              </w:rPr>
              <w:t>Design Data Sets</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_Toc86294242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6</w:t>
            </w:r>
            <w:r w:rsidR="00CD1CD1" w:rsidRPr="00CD1CD1">
              <w:rPr>
                <w:noProof/>
                <w:webHidden/>
                <w:sz w:val="32"/>
                <w:szCs w:val="32"/>
              </w:rPr>
              <w:fldChar w:fldCharType="end"/>
            </w:r>
          </w:hyperlink>
        </w:p>
        <w:p w14:paraId="30717D73" w14:textId="0A2FF91C" w:rsidR="00CD1CD1" w:rsidRPr="00CD1CD1" w:rsidRDefault="000E55D1" w:rsidP="00CD1CD1">
          <w:pPr>
            <w:pStyle w:val="TOC1"/>
            <w:tabs>
              <w:tab w:val="right" w:leader="dot" w:pos="9017"/>
            </w:tabs>
            <w:spacing w:line="600" w:lineRule="auto"/>
            <w:rPr>
              <w:rFonts w:cstheme="minorBidi"/>
              <w:noProof/>
              <w:kern w:val="2"/>
              <w:sz w:val="28"/>
              <w:szCs w:val="32"/>
            </w:rPr>
          </w:pPr>
          <w:hyperlink w:anchor="_Toc86294243" w:history="1">
            <w:r w:rsidR="00CD1CD1" w:rsidRPr="00CD1CD1">
              <w:rPr>
                <w:rStyle w:val="a8"/>
                <w:noProof/>
                <w:sz w:val="32"/>
                <w:szCs w:val="32"/>
              </w:rPr>
              <w:t>plan</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_Toc86294243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10</w:t>
            </w:r>
            <w:r w:rsidR="00CD1CD1" w:rsidRPr="00CD1CD1">
              <w:rPr>
                <w:noProof/>
                <w:webHidden/>
                <w:sz w:val="32"/>
                <w:szCs w:val="32"/>
              </w:rPr>
              <w:fldChar w:fldCharType="end"/>
            </w:r>
          </w:hyperlink>
        </w:p>
        <w:p w14:paraId="0CE65F99" w14:textId="0D156465" w:rsidR="00CD1CD1" w:rsidRPr="00CD1CD1" w:rsidRDefault="000E55D1" w:rsidP="00CD1CD1">
          <w:pPr>
            <w:pStyle w:val="TOC2"/>
            <w:tabs>
              <w:tab w:val="right" w:leader="dot" w:pos="9017"/>
            </w:tabs>
            <w:spacing w:line="600" w:lineRule="auto"/>
            <w:rPr>
              <w:rFonts w:cstheme="minorBidi"/>
              <w:noProof/>
              <w:kern w:val="2"/>
              <w:sz w:val="28"/>
              <w:szCs w:val="32"/>
            </w:rPr>
          </w:pPr>
          <w:hyperlink w:anchor="_Toc86294244" w:history="1">
            <w:r w:rsidR="00CD1CD1" w:rsidRPr="00CD1CD1">
              <w:rPr>
                <w:rStyle w:val="a8"/>
                <w:noProof/>
                <w:sz w:val="32"/>
                <w:szCs w:val="32"/>
              </w:rPr>
              <w:t>Design the model</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_Toc86294244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10</w:t>
            </w:r>
            <w:r w:rsidR="00CD1CD1" w:rsidRPr="00CD1CD1">
              <w:rPr>
                <w:noProof/>
                <w:webHidden/>
                <w:sz w:val="32"/>
                <w:szCs w:val="32"/>
              </w:rPr>
              <w:fldChar w:fldCharType="end"/>
            </w:r>
          </w:hyperlink>
        </w:p>
        <w:p w14:paraId="7CEE3A9C" w14:textId="08CF1BF9" w:rsidR="00CD1CD1" w:rsidRPr="00CD1CD1" w:rsidRDefault="000E55D1" w:rsidP="00CD1CD1">
          <w:pPr>
            <w:pStyle w:val="TOC2"/>
            <w:tabs>
              <w:tab w:val="right" w:leader="dot" w:pos="9017"/>
            </w:tabs>
            <w:spacing w:line="600" w:lineRule="auto"/>
            <w:rPr>
              <w:rFonts w:cstheme="minorBidi"/>
              <w:noProof/>
              <w:kern w:val="2"/>
              <w:sz w:val="28"/>
              <w:szCs w:val="32"/>
            </w:rPr>
          </w:pPr>
          <w:hyperlink w:anchor="_Toc86294245" w:history="1">
            <w:r w:rsidR="00CD1CD1" w:rsidRPr="00CD1CD1">
              <w:rPr>
                <w:rStyle w:val="a8"/>
                <w:noProof/>
                <w:sz w:val="32"/>
                <w:szCs w:val="32"/>
              </w:rPr>
              <w:t>VQA program design</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_Toc86294245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10</w:t>
            </w:r>
            <w:r w:rsidR="00CD1CD1" w:rsidRPr="00CD1CD1">
              <w:rPr>
                <w:noProof/>
                <w:webHidden/>
                <w:sz w:val="32"/>
                <w:szCs w:val="32"/>
              </w:rPr>
              <w:fldChar w:fldCharType="end"/>
            </w:r>
          </w:hyperlink>
        </w:p>
        <w:p w14:paraId="5A4B5E31" w14:textId="59E83E1E" w:rsidR="00CD1CD1" w:rsidRPr="00CD1CD1" w:rsidRDefault="000E55D1" w:rsidP="00CD1CD1">
          <w:pPr>
            <w:pStyle w:val="TOC1"/>
            <w:tabs>
              <w:tab w:val="right" w:leader="dot" w:pos="9017"/>
            </w:tabs>
            <w:spacing w:line="600" w:lineRule="auto"/>
            <w:rPr>
              <w:rFonts w:cstheme="minorBidi"/>
              <w:noProof/>
              <w:kern w:val="2"/>
              <w:sz w:val="28"/>
              <w:szCs w:val="32"/>
            </w:rPr>
          </w:pPr>
          <w:hyperlink w:anchor="_Toc86294246" w:history="1">
            <w:r w:rsidR="00CD1CD1" w:rsidRPr="00CD1CD1">
              <w:rPr>
                <w:rStyle w:val="a8"/>
                <w:noProof/>
                <w:sz w:val="32"/>
                <w:szCs w:val="32"/>
              </w:rPr>
              <w:t>Reference</w:t>
            </w:r>
            <w:r w:rsidR="00CD1CD1" w:rsidRPr="00CD1CD1">
              <w:rPr>
                <w:noProof/>
                <w:webHidden/>
                <w:sz w:val="32"/>
                <w:szCs w:val="32"/>
              </w:rPr>
              <w:tab/>
            </w:r>
            <w:r w:rsidR="00CD1CD1" w:rsidRPr="00CD1CD1">
              <w:rPr>
                <w:noProof/>
                <w:webHidden/>
                <w:sz w:val="32"/>
                <w:szCs w:val="32"/>
              </w:rPr>
              <w:fldChar w:fldCharType="begin"/>
            </w:r>
            <w:r w:rsidR="00CD1CD1" w:rsidRPr="00CD1CD1">
              <w:rPr>
                <w:noProof/>
                <w:webHidden/>
                <w:sz w:val="32"/>
                <w:szCs w:val="32"/>
              </w:rPr>
              <w:instrText xml:space="preserve"> PAGEREF _Toc86294246 \h </w:instrText>
            </w:r>
            <w:r w:rsidR="00CD1CD1" w:rsidRPr="00CD1CD1">
              <w:rPr>
                <w:noProof/>
                <w:webHidden/>
                <w:sz w:val="32"/>
                <w:szCs w:val="32"/>
              </w:rPr>
            </w:r>
            <w:r w:rsidR="00CD1CD1" w:rsidRPr="00CD1CD1">
              <w:rPr>
                <w:noProof/>
                <w:webHidden/>
                <w:sz w:val="32"/>
                <w:szCs w:val="32"/>
              </w:rPr>
              <w:fldChar w:fldCharType="separate"/>
            </w:r>
            <w:r w:rsidR="00E46C6D">
              <w:rPr>
                <w:noProof/>
                <w:webHidden/>
                <w:sz w:val="32"/>
                <w:szCs w:val="32"/>
              </w:rPr>
              <w:t>11</w:t>
            </w:r>
            <w:r w:rsidR="00CD1CD1" w:rsidRPr="00CD1CD1">
              <w:rPr>
                <w:noProof/>
                <w:webHidden/>
                <w:sz w:val="32"/>
                <w:szCs w:val="32"/>
              </w:rPr>
              <w:fldChar w:fldCharType="end"/>
            </w:r>
          </w:hyperlink>
        </w:p>
        <w:p w14:paraId="493B4490" w14:textId="16268AAA" w:rsidR="00CD1CD1" w:rsidRDefault="00CD1CD1" w:rsidP="00CD1CD1">
          <w:pPr>
            <w:spacing w:line="600" w:lineRule="auto"/>
          </w:pPr>
          <w:r w:rsidRPr="00CD1CD1">
            <w:rPr>
              <w:b/>
              <w:bCs/>
              <w:sz w:val="28"/>
              <w:szCs w:val="32"/>
              <w:lang w:val="zh-CN"/>
            </w:rPr>
            <w:fldChar w:fldCharType="end"/>
          </w:r>
        </w:p>
      </w:sdtContent>
    </w:sdt>
    <w:p w14:paraId="3211F7A8" w14:textId="77777777" w:rsidR="009A45AC" w:rsidRDefault="009A45AC">
      <w:pPr>
        <w:widowControl/>
        <w:jc w:val="left"/>
      </w:pPr>
    </w:p>
    <w:p w14:paraId="210C61A2" w14:textId="3D384092" w:rsidR="009A45AC" w:rsidRDefault="009A45AC">
      <w:pPr>
        <w:widowControl/>
        <w:jc w:val="left"/>
      </w:pPr>
      <w:r>
        <w:br w:type="page"/>
      </w:r>
    </w:p>
    <w:p w14:paraId="75D44D41" w14:textId="6EED4C16" w:rsidR="004D6176" w:rsidRPr="00D14B12" w:rsidRDefault="004D6176" w:rsidP="00120F4A">
      <w:pPr>
        <w:pStyle w:val="1"/>
      </w:pPr>
      <w:bookmarkStart w:id="1" w:name="_Toc67683369"/>
      <w:bookmarkStart w:id="2" w:name="_Toc68181798"/>
      <w:bookmarkStart w:id="3" w:name="_Toc71211524"/>
      <w:bookmarkStart w:id="4" w:name="_Toc86294238"/>
      <w:r w:rsidRPr="00D14B12">
        <w:rPr>
          <w:rFonts w:hint="eastAsia"/>
        </w:rPr>
        <w:lastRenderedPageBreak/>
        <w:t>A</w:t>
      </w:r>
      <w:r w:rsidRPr="00D14B12">
        <w:t>bst</w:t>
      </w:r>
      <w:r w:rsidR="00120F4A">
        <w:rPr>
          <w:rFonts w:hint="eastAsia"/>
        </w:rPr>
        <w:t>r</w:t>
      </w:r>
      <w:r w:rsidRPr="00D14B12">
        <w:t>act</w:t>
      </w:r>
      <w:bookmarkEnd w:id="1"/>
      <w:bookmarkEnd w:id="2"/>
      <w:bookmarkEnd w:id="3"/>
      <w:bookmarkEnd w:id="4"/>
    </w:p>
    <w:p w14:paraId="11AAF971" w14:textId="252597A0" w:rsidR="00816545" w:rsidRDefault="00A1380C" w:rsidP="00816545">
      <w:pPr>
        <w:spacing w:beforeLines="50" w:before="120" w:line="360" w:lineRule="auto"/>
        <w:ind w:firstLine="420"/>
        <w:rPr>
          <w:rFonts w:ascii="Times New Roman" w:eastAsia="新宋体" w:hAnsi="Times New Roman" w:cs="Times New Roman"/>
          <w:sz w:val="24"/>
          <w:szCs w:val="28"/>
        </w:rPr>
      </w:pPr>
      <w:r w:rsidRPr="00A1380C">
        <w:rPr>
          <w:rFonts w:ascii="Times New Roman" w:eastAsia="新宋体" w:hAnsi="Times New Roman" w:cs="Times New Roman"/>
          <w:sz w:val="24"/>
          <w:szCs w:val="28"/>
        </w:rPr>
        <w:t>This paper introduces the goal of this semester: Chinese VQA</w:t>
      </w:r>
      <w:r w:rsidR="00CD1CD1">
        <w:rPr>
          <w:rFonts w:ascii="Times New Roman" w:eastAsia="新宋体" w:hAnsi="Times New Roman" w:cs="Times New Roman"/>
          <w:sz w:val="24"/>
          <w:szCs w:val="28"/>
        </w:rPr>
        <w:t xml:space="preserve"> (</w:t>
      </w:r>
      <w:r w:rsidR="00CD1CD1" w:rsidRPr="00CD1CD1">
        <w:rPr>
          <w:rFonts w:ascii="Times New Roman" w:eastAsia="新宋体" w:hAnsi="Times New Roman" w:cs="Times New Roman"/>
          <w:sz w:val="24"/>
          <w:szCs w:val="28"/>
        </w:rPr>
        <w:t>CHS-VQA</w:t>
      </w:r>
      <w:r w:rsidR="00CD1CD1">
        <w:rPr>
          <w:rFonts w:ascii="Times New Roman" w:eastAsia="新宋体" w:hAnsi="Times New Roman" w:cs="Times New Roman"/>
          <w:sz w:val="24"/>
          <w:szCs w:val="28"/>
        </w:rPr>
        <w:t>). And i</w:t>
      </w:r>
      <w:r w:rsidR="00CD1CD1" w:rsidRPr="00CD1CD1">
        <w:rPr>
          <w:rFonts w:ascii="Times New Roman" w:eastAsia="新宋体" w:hAnsi="Times New Roman" w:cs="Times New Roman"/>
          <w:sz w:val="24"/>
          <w:szCs w:val="28"/>
        </w:rPr>
        <w:t xml:space="preserve">n order to design and complete the Chinese VQA, we have completed some preliminary work, such as the research of topic opening and the construction of Chinese database. </w:t>
      </w:r>
      <w:r w:rsidR="00CD1CD1">
        <w:rPr>
          <w:rFonts w:ascii="Times New Roman" w:eastAsia="新宋体" w:hAnsi="Times New Roman" w:cs="Times New Roman"/>
          <w:sz w:val="24"/>
          <w:szCs w:val="28"/>
        </w:rPr>
        <w:t>We</w:t>
      </w:r>
      <w:r w:rsidR="00CD1CD1" w:rsidRPr="00CD1CD1">
        <w:rPr>
          <w:rFonts w:ascii="Times New Roman" w:eastAsia="新宋体" w:hAnsi="Times New Roman" w:cs="Times New Roman"/>
          <w:sz w:val="24"/>
          <w:szCs w:val="28"/>
        </w:rPr>
        <w:t xml:space="preserve"> hope to bring VQA into the Chinese environment this semester</w:t>
      </w:r>
      <w:r w:rsidR="00CD1CD1">
        <w:rPr>
          <w:rFonts w:ascii="Times New Roman" w:eastAsia="新宋体" w:hAnsi="Times New Roman" w:cs="Times New Roman"/>
          <w:sz w:val="24"/>
          <w:szCs w:val="28"/>
        </w:rPr>
        <w:t>.</w:t>
      </w:r>
    </w:p>
    <w:p w14:paraId="7006CD33" w14:textId="77777777" w:rsidR="004D6176" w:rsidRPr="00D14B12" w:rsidRDefault="004D6176" w:rsidP="00120F4A">
      <w:pPr>
        <w:pStyle w:val="1"/>
      </w:pPr>
      <w:bookmarkStart w:id="5" w:name="_Toc67683370"/>
      <w:bookmarkStart w:id="6" w:name="_Toc68181799"/>
      <w:bookmarkStart w:id="7" w:name="_Toc71211525"/>
      <w:bookmarkStart w:id="8" w:name="_Toc86294239"/>
      <w:r w:rsidRPr="00D14B12">
        <w:rPr>
          <w:rFonts w:hint="eastAsia"/>
        </w:rPr>
        <w:t>I</w:t>
      </w:r>
      <w:r w:rsidRPr="00D14B12">
        <w:t>ntroduction</w:t>
      </w:r>
      <w:bookmarkEnd w:id="5"/>
      <w:bookmarkEnd w:id="6"/>
      <w:bookmarkEnd w:id="7"/>
      <w:bookmarkEnd w:id="8"/>
    </w:p>
    <w:p w14:paraId="16B31BE0" w14:textId="366C1A8A" w:rsidR="009A45AC" w:rsidRDefault="00847F69" w:rsidP="009A45AC">
      <w:pPr>
        <w:spacing w:beforeLines="50" w:before="120" w:line="360" w:lineRule="auto"/>
        <w:ind w:firstLine="420"/>
        <w:rPr>
          <w:rFonts w:ascii="Times New Roman" w:eastAsia="新宋体" w:hAnsi="Times New Roman" w:cs="Times New Roman"/>
          <w:sz w:val="24"/>
          <w:szCs w:val="28"/>
        </w:rPr>
      </w:pPr>
      <w:bookmarkStart w:id="9" w:name="_Toc67683375"/>
      <w:bookmarkStart w:id="10" w:name="_Toc68181804"/>
      <w:bookmarkStart w:id="11" w:name="_Toc71211529"/>
      <w:r w:rsidRPr="00847F69">
        <w:rPr>
          <w:rFonts w:ascii="Times New Roman" w:eastAsia="新宋体" w:hAnsi="Times New Roman" w:cs="Times New Roman"/>
          <w:sz w:val="24"/>
          <w:szCs w:val="28"/>
        </w:rPr>
        <w:t>For a VQA problem, computer should produce a correct answer from a given picture and a natural language question related to the picture, which is the multimodal problem of the natural language processing (NLP) and the image recognition. This concept of VQA was formally put forward in 2015, when relevant technologies achieved breakthrough development.</w:t>
      </w:r>
    </w:p>
    <w:p w14:paraId="6C42EC55" w14:textId="6B9FC58F" w:rsidR="00FE4C60" w:rsidRDefault="00FE4C60" w:rsidP="00A40420">
      <w:pPr>
        <w:spacing w:beforeLines="50" w:before="120" w:line="360" w:lineRule="auto"/>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lastRenderedPageBreak/>
        <w:drawing>
          <wp:inline distT="0" distB="0" distL="0" distR="0" wp14:anchorId="52DC74D3" wp14:editId="554C9FF1">
            <wp:extent cx="5728970" cy="4530725"/>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4530725"/>
                    </a:xfrm>
                    <a:prstGeom prst="rect">
                      <a:avLst/>
                    </a:prstGeom>
                    <a:noFill/>
                    <a:ln>
                      <a:noFill/>
                    </a:ln>
                  </pic:spPr>
                </pic:pic>
              </a:graphicData>
            </a:graphic>
          </wp:inline>
        </w:drawing>
      </w:r>
    </w:p>
    <w:p w14:paraId="6B6AF02A" w14:textId="5A8346C6" w:rsidR="00FE4C60" w:rsidRDefault="00FE4C60" w:rsidP="00FE4C60">
      <w:pPr>
        <w:spacing w:beforeLines="50" w:before="120" w:line="360" w:lineRule="auto"/>
        <w:jc w:val="center"/>
        <w:rPr>
          <w:rFonts w:ascii="Times New Roman" w:eastAsia="新宋体" w:hAnsi="Times New Roman" w:cs="Times New Roman"/>
          <w:sz w:val="24"/>
          <w:szCs w:val="28"/>
        </w:rPr>
      </w:pPr>
      <w:r>
        <w:rPr>
          <w:rFonts w:ascii="Times New Roman" w:eastAsia="新宋体" w:hAnsi="Times New Roman" w:cs="Times New Roman"/>
          <w:sz w:val="24"/>
          <w:szCs w:val="28"/>
        </w:rPr>
        <w:t>Figure 1: Some C</w:t>
      </w:r>
      <w:r w:rsidRPr="00FE4C60">
        <w:rPr>
          <w:rFonts w:ascii="Times New Roman" w:eastAsia="新宋体" w:hAnsi="Times New Roman" w:cs="Times New Roman"/>
          <w:sz w:val="24"/>
          <w:szCs w:val="28"/>
        </w:rPr>
        <w:t xml:space="preserve">ommon VQA </w:t>
      </w:r>
      <w:r>
        <w:rPr>
          <w:rFonts w:ascii="Times New Roman" w:eastAsia="新宋体" w:hAnsi="Times New Roman" w:cs="Times New Roman"/>
          <w:sz w:val="24"/>
          <w:szCs w:val="28"/>
        </w:rPr>
        <w:t>Problems</w:t>
      </w:r>
    </w:p>
    <w:p w14:paraId="47ED18EB" w14:textId="793F0D2B" w:rsidR="00847F69" w:rsidRDefault="00847F69" w:rsidP="009A45AC">
      <w:pPr>
        <w:spacing w:beforeLines="50" w:before="120" w:line="360" w:lineRule="auto"/>
        <w:ind w:firstLine="420"/>
        <w:rPr>
          <w:rFonts w:ascii="Times New Roman" w:eastAsia="新宋体" w:hAnsi="Times New Roman" w:cs="Times New Roman"/>
          <w:sz w:val="24"/>
          <w:szCs w:val="28"/>
        </w:rPr>
      </w:pPr>
      <w:r w:rsidRPr="00847F69">
        <w:rPr>
          <w:rFonts w:ascii="Times New Roman" w:eastAsia="新宋体" w:hAnsi="Times New Roman" w:cs="Times New Roman"/>
          <w:sz w:val="24"/>
          <w:szCs w:val="28"/>
        </w:rPr>
        <w:t xml:space="preserve">VQA is a very promising and challenging field in deep learning. In recent years, VQA has developed very rapidly, but there are still many problems. Our previous two innovative practical projects challenged VQA model learning and reasoning enhancement respectively, but because these problems are too close to VQA current bottleneck, the results of learning </w:t>
      </w:r>
      <w:proofErr w:type="gramStart"/>
      <w:r w:rsidRPr="00847F69">
        <w:rPr>
          <w:rFonts w:ascii="Times New Roman" w:eastAsia="新宋体" w:hAnsi="Times New Roman" w:cs="Times New Roman"/>
          <w:sz w:val="24"/>
          <w:szCs w:val="28"/>
        </w:rPr>
        <w:t>is</w:t>
      </w:r>
      <w:proofErr w:type="gramEnd"/>
      <w:r w:rsidRPr="00847F69">
        <w:rPr>
          <w:rFonts w:ascii="Times New Roman" w:eastAsia="新宋体" w:hAnsi="Times New Roman" w:cs="Times New Roman"/>
          <w:sz w:val="24"/>
          <w:szCs w:val="28"/>
        </w:rPr>
        <w:t xml:space="preserve"> not good. With the recommendation of the tutor and reference to the literature this semester, we decided to challenge another part of the problems missing in the development of VQA: Chinese environment and application.</w:t>
      </w:r>
      <w:r>
        <w:rPr>
          <w:rFonts w:ascii="Times New Roman" w:eastAsia="新宋体" w:hAnsi="Times New Roman" w:cs="Times New Roman"/>
          <w:sz w:val="24"/>
          <w:szCs w:val="28"/>
        </w:rPr>
        <w:t xml:space="preserve"> </w:t>
      </w:r>
    </w:p>
    <w:p w14:paraId="5F373D50" w14:textId="7ED1744E" w:rsidR="00FE4C60" w:rsidRDefault="00FE4C60" w:rsidP="00FE4C60">
      <w:pPr>
        <w:spacing w:beforeLines="50" w:before="120" w:line="360" w:lineRule="auto"/>
        <w:ind w:firstLine="420"/>
        <w:rPr>
          <w:rFonts w:ascii="Times New Roman" w:eastAsia="新宋体" w:hAnsi="Times New Roman" w:cs="Times New Roman"/>
          <w:sz w:val="24"/>
          <w:szCs w:val="28"/>
        </w:rPr>
      </w:pPr>
      <w:r w:rsidRPr="00FE4C60">
        <w:rPr>
          <w:rFonts w:ascii="Times New Roman" w:eastAsia="新宋体" w:hAnsi="Times New Roman" w:cs="Times New Roman"/>
          <w:sz w:val="24"/>
          <w:szCs w:val="28"/>
        </w:rPr>
        <w:t xml:space="preserve">Through investigation, </w:t>
      </w:r>
      <w:r>
        <w:rPr>
          <w:rFonts w:ascii="Times New Roman" w:eastAsia="新宋体" w:hAnsi="Times New Roman" w:cs="Times New Roman"/>
          <w:sz w:val="24"/>
          <w:szCs w:val="28"/>
        </w:rPr>
        <w:t xml:space="preserve">the </w:t>
      </w:r>
      <w:r w:rsidRPr="00FE4C60">
        <w:rPr>
          <w:rFonts w:ascii="Times New Roman" w:eastAsia="新宋体" w:hAnsi="Times New Roman" w:cs="Times New Roman"/>
          <w:sz w:val="24"/>
          <w:szCs w:val="28"/>
        </w:rPr>
        <w:t>QA pair</w:t>
      </w:r>
      <w:r>
        <w:rPr>
          <w:rFonts w:ascii="Times New Roman" w:eastAsia="新宋体" w:hAnsi="Times New Roman" w:cs="Times New Roman"/>
          <w:sz w:val="24"/>
          <w:szCs w:val="28"/>
        </w:rPr>
        <w:t>s of VQA</w:t>
      </w:r>
      <w:r w:rsidRPr="00FE4C60">
        <w:rPr>
          <w:rFonts w:ascii="Times New Roman" w:eastAsia="新宋体" w:hAnsi="Times New Roman" w:cs="Times New Roman"/>
          <w:sz w:val="24"/>
          <w:szCs w:val="28"/>
        </w:rPr>
        <w:t xml:space="preserve"> use English as the input language. Even if the development of Chinese VQA is involved, the Chinese QA pair</w:t>
      </w:r>
      <w:r>
        <w:rPr>
          <w:rFonts w:ascii="Times New Roman" w:eastAsia="新宋体" w:hAnsi="Times New Roman" w:cs="Times New Roman"/>
          <w:sz w:val="24"/>
          <w:szCs w:val="28"/>
        </w:rPr>
        <w:t xml:space="preserve"> will</w:t>
      </w:r>
      <w:r w:rsidRPr="00FE4C60">
        <w:rPr>
          <w:rFonts w:ascii="Times New Roman" w:eastAsia="新宋体" w:hAnsi="Times New Roman" w:cs="Times New Roman"/>
          <w:sz w:val="24"/>
          <w:szCs w:val="28"/>
        </w:rPr>
        <w:t xml:space="preserve"> </w:t>
      </w:r>
      <w:r>
        <w:rPr>
          <w:rFonts w:ascii="Times New Roman" w:eastAsia="新宋体" w:hAnsi="Times New Roman" w:cs="Times New Roman"/>
          <w:sz w:val="24"/>
          <w:szCs w:val="28"/>
        </w:rPr>
        <w:t>be</w:t>
      </w:r>
      <w:r w:rsidRPr="00FE4C60">
        <w:rPr>
          <w:rFonts w:ascii="Times New Roman" w:eastAsia="新宋体" w:hAnsi="Times New Roman" w:cs="Times New Roman"/>
          <w:sz w:val="24"/>
          <w:szCs w:val="28"/>
        </w:rPr>
        <w:t xml:space="preserve"> translated into English and input into VQA. In fact, due to the difference between Chinese and English, the accuracy of VQA will be greatly reduced. For example, the </w:t>
      </w:r>
      <w:r>
        <w:rPr>
          <w:rFonts w:ascii="Times New Roman" w:eastAsia="新宋体" w:hAnsi="Times New Roman" w:cs="Times New Roman" w:hint="eastAsia"/>
          <w:sz w:val="24"/>
          <w:szCs w:val="28"/>
        </w:rPr>
        <w:t>“主席”</w:t>
      </w:r>
      <w:r w:rsidRPr="00FE4C60">
        <w:rPr>
          <w:rFonts w:ascii="Times New Roman" w:eastAsia="新宋体" w:hAnsi="Times New Roman" w:cs="Times New Roman"/>
          <w:sz w:val="24"/>
          <w:szCs w:val="28"/>
        </w:rPr>
        <w:t xml:space="preserve"> in Figure 2 should be a </w:t>
      </w:r>
      <w:r>
        <w:rPr>
          <w:rFonts w:ascii="Times New Roman" w:eastAsia="新宋体" w:hAnsi="Times New Roman" w:cs="Times New Roman"/>
          <w:sz w:val="24"/>
          <w:szCs w:val="28"/>
        </w:rPr>
        <w:t>“</w:t>
      </w:r>
      <w:r>
        <w:rPr>
          <w:rFonts w:ascii="Times New Roman" w:eastAsia="新宋体" w:hAnsi="Times New Roman" w:cs="Times New Roman" w:hint="eastAsia"/>
          <w:sz w:val="24"/>
          <w:szCs w:val="28"/>
        </w:rPr>
        <w:t>椅子</w:t>
      </w:r>
      <w:r>
        <w:rPr>
          <w:rFonts w:ascii="Times New Roman" w:eastAsia="新宋体" w:hAnsi="Times New Roman" w:cs="Times New Roman"/>
          <w:sz w:val="24"/>
          <w:szCs w:val="28"/>
        </w:rPr>
        <w:t>”</w:t>
      </w:r>
      <w:r w:rsidR="00A40420">
        <w:rPr>
          <w:rFonts w:ascii="Times New Roman" w:eastAsia="新宋体" w:hAnsi="Times New Roman" w:cs="Times New Roman"/>
          <w:sz w:val="24"/>
          <w:szCs w:val="28"/>
        </w:rPr>
        <w:t xml:space="preserve">, because </w:t>
      </w:r>
      <w:r w:rsidR="00A40420" w:rsidRPr="00A40420">
        <w:rPr>
          <w:rFonts w:ascii="Times New Roman" w:eastAsia="新宋体" w:hAnsi="Times New Roman" w:cs="Times New Roman"/>
          <w:sz w:val="24"/>
          <w:szCs w:val="28"/>
        </w:rPr>
        <w:t>This feature binds word</w:t>
      </w:r>
      <w:r w:rsidR="00A40420">
        <w:rPr>
          <w:rFonts w:ascii="Times New Roman" w:eastAsia="新宋体" w:hAnsi="Times New Roman" w:cs="Times New Roman"/>
          <w:sz w:val="24"/>
          <w:szCs w:val="28"/>
        </w:rPr>
        <w:t xml:space="preserve"> ‘</w:t>
      </w:r>
      <w:r w:rsidR="00A40420" w:rsidRPr="00A40420">
        <w:rPr>
          <w:rFonts w:ascii="Times New Roman" w:eastAsia="新宋体" w:hAnsi="Times New Roman" w:cs="Times New Roman"/>
          <w:sz w:val="24"/>
          <w:szCs w:val="28"/>
        </w:rPr>
        <w:t>chair</w:t>
      </w:r>
      <w:r w:rsidR="00A40420">
        <w:rPr>
          <w:rFonts w:ascii="Times New Roman" w:eastAsia="新宋体" w:hAnsi="Times New Roman" w:cs="Times New Roman"/>
          <w:sz w:val="24"/>
          <w:szCs w:val="28"/>
        </w:rPr>
        <w:t>’. If we use Chinese directly, it will bind “</w:t>
      </w:r>
      <w:r w:rsidR="00A40420">
        <w:rPr>
          <w:rFonts w:ascii="Times New Roman" w:eastAsia="新宋体" w:hAnsi="Times New Roman" w:cs="Times New Roman" w:hint="eastAsia"/>
          <w:sz w:val="24"/>
          <w:szCs w:val="28"/>
        </w:rPr>
        <w:t>椅子</w:t>
      </w:r>
      <w:r w:rsidR="00A40420">
        <w:rPr>
          <w:rFonts w:ascii="Times New Roman" w:eastAsia="新宋体" w:hAnsi="Times New Roman" w:cs="Times New Roman"/>
          <w:sz w:val="24"/>
          <w:szCs w:val="28"/>
        </w:rPr>
        <w:t>”.</w:t>
      </w:r>
    </w:p>
    <w:p w14:paraId="4467C1A8" w14:textId="4ED192C5" w:rsidR="00A40420" w:rsidRDefault="00A40420" w:rsidP="00A40420">
      <w:pPr>
        <w:spacing w:beforeLines="50" w:before="120" w:line="360" w:lineRule="auto"/>
        <w:ind w:firstLine="420"/>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lastRenderedPageBreak/>
        <w:drawing>
          <wp:inline distT="0" distB="0" distL="0" distR="0" wp14:anchorId="02D4A8A8" wp14:editId="0256A6C1">
            <wp:extent cx="3401060" cy="66484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1060" cy="664845"/>
                    </a:xfrm>
                    <a:prstGeom prst="rect">
                      <a:avLst/>
                    </a:prstGeom>
                    <a:noFill/>
                    <a:ln>
                      <a:noFill/>
                    </a:ln>
                  </pic:spPr>
                </pic:pic>
              </a:graphicData>
            </a:graphic>
          </wp:inline>
        </w:drawing>
      </w:r>
    </w:p>
    <w:p w14:paraId="58F8808F" w14:textId="4ED9C87A" w:rsidR="00A40420" w:rsidRDefault="00A40420" w:rsidP="00A40420">
      <w:pPr>
        <w:spacing w:beforeLines="50" w:before="120" w:line="360" w:lineRule="auto"/>
        <w:ind w:firstLine="420"/>
        <w:jc w:val="center"/>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igure 2: wrong of the QA pairs</w:t>
      </w:r>
    </w:p>
    <w:p w14:paraId="13ECE2BD" w14:textId="77C4F584" w:rsidR="00A40420" w:rsidRDefault="00A40420" w:rsidP="00A40420">
      <w:pPr>
        <w:spacing w:beforeLines="50" w:before="120" w:line="360" w:lineRule="auto"/>
        <w:ind w:firstLine="420"/>
        <w:rPr>
          <w:rFonts w:ascii="Times New Roman" w:eastAsia="新宋体" w:hAnsi="Times New Roman" w:cs="Times New Roman"/>
          <w:sz w:val="24"/>
          <w:szCs w:val="28"/>
        </w:rPr>
      </w:pPr>
      <w:r w:rsidRPr="00A40420">
        <w:rPr>
          <w:rFonts w:ascii="Times New Roman" w:eastAsia="新宋体" w:hAnsi="Times New Roman" w:cs="Times New Roman"/>
          <w:sz w:val="24"/>
          <w:szCs w:val="28"/>
        </w:rPr>
        <w:t>Finally, we find that there are not many VQA application scenarios, especially those that can use Chinese. We hope to carry out this</w:t>
      </w:r>
      <w:r>
        <w:rPr>
          <w:rFonts w:ascii="Times New Roman" w:eastAsia="新宋体" w:hAnsi="Times New Roman" w:cs="Times New Roman"/>
          <w:sz w:val="24"/>
          <w:szCs w:val="28"/>
        </w:rPr>
        <w:t xml:space="preserve"> group</w:t>
      </w:r>
      <w:r w:rsidRPr="00A40420">
        <w:rPr>
          <w:rFonts w:ascii="Times New Roman" w:eastAsia="新宋体" w:hAnsi="Times New Roman" w:cs="Times New Roman"/>
          <w:sz w:val="24"/>
          <w:szCs w:val="28"/>
        </w:rPr>
        <w:t xml:space="preserve"> project from two aspects: Chinese application scenario </w:t>
      </w:r>
      <w:r>
        <w:rPr>
          <w:rFonts w:ascii="Times New Roman" w:eastAsia="新宋体" w:hAnsi="Times New Roman" w:cs="Times New Roman"/>
          <w:sz w:val="24"/>
          <w:szCs w:val="28"/>
        </w:rPr>
        <w:t>or</w:t>
      </w:r>
      <w:r w:rsidRPr="00A40420">
        <w:rPr>
          <w:rFonts w:ascii="Times New Roman" w:eastAsia="新宋体" w:hAnsi="Times New Roman" w:cs="Times New Roman"/>
          <w:sz w:val="24"/>
          <w:szCs w:val="28"/>
        </w:rPr>
        <w:t xml:space="preserve"> Chinese VQA construction</w:t>
      </w:r>
    </w:p>
    <w:p w14:paraId="3078D743" w14:textId="77777777" w:rsidR="007F607B" w:rsidRPr="00AA3084" w:rsidRDefault="007F607B" w:rsidP="00120F4A">
      <w:pPr>
        <w:pStyle w:val="1"/>
      </w:pPr>
      <w:bookmarkStart w:id="12" w:name="_Toc86294240"/>
      <w:r w:rsidRPr="00AA3084">
        <w:t>Process</w:t>
      </w:r>
      <w:bookmarkEnd w:id="9"/>
      <w:bookmarkEnd w:id="10"/>
      <w:bookmarkEnd w:id="11"/>
      <w:bookmarkEnd w:id="12"/>
    </w:p>
    <w:p w14:paraId="098C4E9B" w14:textId="0ED9E102" w:rsidR="00203AE1" w:rsidRDefault="00A40420" w:rsidP="00203AE1">
      <w:pPr>
        <w:pStyle w:val="2"/>
      </w:pPr>
      <w:bookmarkStart w:id="13" w:name="_Toc86294241"/>
      <w:bookmarkStart w:id="14" w:name="_Toc67683387"/>
      <w:bookmarkStart w:id="15" w:name="_Toc68181811"/>
      <w:r w:rsidRPr="00A40420">
        <w:t>Dat</w:t>
      </w:r>
      <w:r w:rsidR="00A82307">
        <w:t>a</w:t>
      </w:r>
      <w:r w:rsidRPr="00A40420">
        <w:t xml:space="preserve"> sets</w:t>
      </w:r>
      <w:bookmarkEnd w:id="13"/>
    </w:p>
    <w:p w14:paraId="30094270" w14:textId="38DA7476" w:rsidR="00B72F4D" w:rsidRPr="00A82307" w:rsidRDefault="00B72F4D" w:rsidP="00B72F4D">
      <w:pPr>
        <w:spacing w:line="360" w:lineRule="auto"/>
        <w:ind w:firstLine="420"/>
        <w:rPr>
          <w:rFonts w:ascii="Times New Roman" w:eastAsia="新宋体" w:hAnsi="Times New Roman" w:cs="Times New Roman"/>
          <w:sz w:val="24"/>
          <w:szCs w:val="28"/>
        </w:rPr>
      </w:pPr>
      <w:r w:rsidRPr="00A82307">
        <w:rPr>
          <w:rFonts w:ascii="Times New Roman" w:eastAsia="新宋体" w:hAnsi="Times New Roman" w:cs="Times New Roman"/>
          <w:sz w:val="24"/>
          <w:szCs w:val="28"/>
        </w:rPr>
        <w:t>The data set of VQA needs at least three elements: a picture, the question relying on the picture and the answer to the question. At the same time, the answer should not be too complex, and the question must be related to the characteristics of the picture. Because of the needs of QA pairs, general computer vision data sets like COCO, Visual Genome cannot meet the needs of VQA. Therefore, VQA data sets are processed on these data sets, like VQA2.0 and VQA1.0 come from COCO data sets.</w:t>
      </w:r>
      <w:bookmarkStart w:id="16" w:name="_Toc71211531"/>
      <w:r w:rsidRPr="00A82307">
        <w:rPr>
          <w:rFonts w:ascii="Times New Roman" w:eastAsia="新宋体" w:hAnsi="Times New Roman" w:cs="Times New Roman"/>
          <w:sz w:val="24"/>
          <w:szCs w:val="28"/>
        </w:rPr>
        <w:t xml:space="preserve"> At present, in VQA data sets, only Baidu artificially generated Chinese QA pairs with COCO data sets in 2015</w:t>
      </w:r>
      <w:r w:rsidR="00A82307" w:rsidRPr="00A82307">
        <w:rPr>
          <w:rFonts w:ascii="Times New Roman" w:eastAsia="新宋体" w:hAnsi="Times New Roman" w:cs="Times New Roman"/>
          <w:sz w:val="24"/>
          <w:szCs w:val="28"/>
        </w:rPr>
        <w:t xml:space="preserve"> (FM-IQA)</w:t>
      </w:r>
      <w:r w:rsidRPr="00A82307">
        <w:rPr>
          <w:rFonts w:ascii="Times New Roman" w:eastAsia="新宋体" w:hAnsi="Times New Roman" w:cs="Times New Roman"/>
          <w:sz w:val="24"/>
          <w:szCs w:val="28"/>
        </w:rPr>
        <w:t>, but their use still translates them into English.</w:t>
      </w:r>
    </w:p>
    <w:p w14:paraId="79BEBA2F" w14:textId="065E53ED" w:rsidR="00B72F4D" w:rsidRPr="00A82307" w:rsidRDefault="00B72F4D" w:rsidP="00B72F4D">
      <w:pPr>
        <w:spacing w:line="360" w:lineRule="auto"/>
        <w:jc w:val="center"/>
        <w:rPr>
          <w:rFonts w:ascii="Times New Roman" w:eastAsia="新宋体" w:hAnsi="Times New Roman" w:cs="Times New Roman"/>
          <w:sz w:val="24"/>
          <w:szCs w:val="28"/>
        </w:rPr>
      </w:pPr>
      <w:r w:rsidRPr="00A82307">
        <w:rPr>
          <w:rFonts w:ascii="Times New Roman" w:eastAsia="新宋体" w:hAnsi="Times New Roman" w:cs="Times New Roman"/>
          <w:noProof/>
          <w:sz w:val="24"/>
          <w:szCs w:val="28"/>
        </w:rPr>
        <w:lastRenderedPageBreak/>
        <w:drawing>
          <wp:inline distT="0" distB="0" distL="0" distR="0" wp14:anchorId="3F8CD947" wp14:editId="503944A4">
            <wp:extent cx="5728970" cy="316547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165475"/>
                    </a:xfrm>
                    <a:prstGeom prst="rect">
                      <a:avLst/>
                    </a:prstGeom>
                    <a:noFill/>
                    <a:ln>
                      <a:noFill/>
                    </a:ln>
                  </pic:spPr>
                </pic:pic>
              </a:graphicData>
            </a:graphic>
          </wp:inline>
        </w:drawing>
      </w:r>
    </w:p>
    <w:p w14:paraId="6BC65DD2" w14:textId="26DF6C19" w:rsidR="00B72F4D" w:rsidRPr="00A82307" w:rsidRDefault="00B72F4D" w:rsidP="00B72F4D">
      <w:pPr>
        <w:spacing w:line="360" w:lineRule="auto"/>
        <w:jc w:val="center"/>
        <w:rPr>
          <w:rFonts w:ascii="Times New Roman" w:eastAsia="新宋体" w:hAnsi="Times New Roman" w:cs="Times New Roman"/>
          <w:sz w:val="24"/>
          <w:szCs w:val="28"/>
        </w:rPr>
      </w:pPr>
      <w:r w:rsidRPr="00A82307">
        <w:rPr>
          <w:rFonts w:ascii="Times New Roman" w:eastAsia="新宋体" w:hAnsi="Times New Roman" w:cs="Times New Roman" w:hint="eastAsia"/>
          <w:sz w:val="24"/>
          <w:szCs w:val="28"/>
        </w:rPr>
        <w:t>F</w:t>
      </w:r>
      <w:r w:rsidRPr="00A82307">
        <w:rPr>
          <w:rFonts w:ascii="Times New Roman" w:eastAsia="新宋体" w:hAnsi="Times New Roman" w:cs="Times New Roman"/>
          <w:sz w:val="24"/>
          <w:szCs w:val="28"/>
        </w:rPr>
        <w:t xml:space="preserve">igure 3: </w:t>
      </w:r>
      <w:r w:rsidR="00A82307" w:rsidRPr="00A82307">
        <w:rPr>
          <w:rFonts w:ascii="Times New Roman" w:eastAsia="新宋体" w:hAnsi="Times New Roman" w:cs="Times New Roman"/>
          <w:sz w:val="24"/>
          <w:szCs w:val="28"/>
        </w:rPr>
        <w:t>QA pair of FM-IQA, Chinese is load by Unicode</w:t>
      </w:r>
    </w:p>
    <w:p w14:paraId="068B05C1" w14:textId="368F5639" w:rsidR="00A82307" w:rsidRPr="00A82307" w:rsidRDefault="00A82307" w:rsidP="00B72F4D">
      <w:pPr>
        <w:spacing w:line="360" w:lineRule="auto"/>
        <w:jc w:val="center"/>
        <w:rPr>
          <w:rFonts w:ascii="Times New Roman" w:eastAsia="新宋体" w:hAnsi="Times New Roman" w:cs="Times New Roman"/>
          <w:sz w:val="24"/>
          <w:szCs w:val="28"/>
        </w:rPr>
      </w:pPr>
      <w:r w:rsidRPr="00A82307">
        <w:rPr>
          <w:rFonts w:ascii="Times New Roman" w:eastAsia="新宋体" w:hAnsi="Times New Roman" w:cs="Times New Roman"/>
          <w:noProof/>
          <w:sz w:val="24"/>
          <w:szCs w:val="28"/>
        </w:rPr>
        <w:drawing>
          <wp:inline distT="0" distB="0" distL="0" distR="0" wp14:anchorId="26CDBDCC" wp14:editId="19CBB299">
            <wp:extent cx="5631815" cy="24104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1815" cy="2410460"/>
                    </a:xfrm>
                    <a:prstGeom prst="rect">
                      <a:avLst/>
                    </a:prstGeom>
                    <a:noFill/>
                    <a:ln>
                      <a:noFill/>
                    </a:ln>
                  </pic:spPr>
                </pic:pic>
              </a:graphicData>
            </a:graphic>
          </wp:inline>
        </w:drawing>
      </w:r>
    </w:p>
    <w:p w14:paraId="238BBE03" w14:textId="2BFFD086" w:rsidR="00A82307" w:rsidRPr="00A82307" w:rsidRDefault="00A82307" w:rsidP="00A82307">
      <w:pPr>
        <w:spacing w:line="360" w:lineRule="auto"/>
        <w:jc w:val="center"/>
        <w:rPr>
          <w:rFonts w:ascii="Times New Roman" w:eastAsia="新宋体" w:hAnsi="Times New Roman" w:cs="Times New Roman"/>
          <w:sz w:val="24"/>
          <w:szCs w:val="28"/>
        </w:rPr>
      </w:pPr>
      <w:r w:rsidRPr="00A82307">
        <w:rPr>
          <w:rFonts w:ascii="Times New Roman" w:eastAsia="新宋体" w:hAnsi="Times New Roman" w:cs="Times New Roman" w:hint="eastAsia"/>
          <w:sz w:val="24"/>
          <w:szCs w:val="28"/>
        </w:rPr>
        <w:t>F</w:t>
      </w:r>
      <w:r w:rsidRPr="00A82307">
        <w:rPr>
          <w:rFonts w:ascii="Times New Roman" w:eastAsia="新宋体" w:hAnsi="Times New Roman" w:cs="Times New Roman"/>
          <w:sz w:val="24"/>
          <w:szCs w:val="28"/>
        </w:rPr>
        <w:t xml:space="preserve">igure </w:t>
      </w:r>
      <w:r>
        <w:rPr>
          <w:rFonts w:ascii="Times New Roman" w:eastAsia="新宋体" w:hAnsi="Times New Roman" w:cs="Times New Roman"/>
          <w:sz w:val="24"/>
          <w:szCs w:val="28"/>
        </w:rPr>
        <w:t>4</w:t>
      </w:r>
      <w:r w:rsidRPr="00A82307">
        <w:rPr>
          <w:rFonts w:ascii="Times New Roman" w:eastAsia="新宋体" w:hAnsi="Times New Roman" w:cs="Times New Roman"/>
          <w:sz w:val="24"/>
          <w:szCs w:val="28"/>
        </w:rPr>
        <w:t>: VQA of FM-IQA, Chinese QA pairs is translated to English</w:t>
      </w:r>
    </w:p>
    <w:p w14:paraId="68E331A9" w14:textId="558808CB" w:rsidR="00203AE1" w:rsidRDefault="00A82307" w:rsidP="00B72F4D">
      <w:pPr>
        <w:pStyle w:val="2"/>
      </w:pPr>
      <w:bookmarkStart w:id="17" w:name="_Toc86294242"/>
      <w:bookmarkEnd w:id="16"/>
      <w:r>
        <w:t>Design Data Sets</w:t>
      </w:r>
      <w:bookmarkEnd w:id="17"/>
    </w:p>
    <w:p w14:paraId="6F4221D8" w14:textId="6C910C52" w:rsidR="0075441C" w:rsidRPr="0075441C" w:rsidRDefault="0075441C" w:rsidP="0075441C">
      <w:pPr>
        <w:spacing w:line="360" w:lineRule="auto"/>
        <w:ind w:firstLineChars="100" w:firstLine="240"/>
        <w:rPr>
          <w:rFonts w:ascii="Times New Roman" w:eastAsia="新宋体" w:hAnsi="Times New Roman" w:cs="Times New Roman"/>
          <w:sz w:val="24"/>
          <w:szCs w:val="28"/>
        </w:rPr>
      </w:pPr>
      <w:r w:rsidRPr="0075441C">
        <w:rPr>
          <w:rFonts w:ascii="Times New Roman" w:eastAsia="新宋体" w:hAnsi="Times New Roman" w:cs="Times New Roman"/>
          <w:sz w:val="24"/>
          <w:szCs w:val="28"/>
        </w:rPr>
        <w:t xml:space="preserve">At the same time, we compared the </w:t>
      </w:r>
      <w:r w:rsidRPr="00A82307">
        <w:rPr>
          <w:rFonts w:ascii="Times New Roman" w:eastAsia="新宋体" w:hAnsi="Times New Roman" w:cs="Times New Roman"/>
          <w:sz w:val="24"/>
          <w:szCs w:val="28"/>
        </w:rPr>
        <w:t>FM-IQA</w:t>
      </w:r>
      <w:r w:rsidRPr="0075441C">
        <w:rPr>
          <w:rFonts w:ascii="Times New Roman" w:eastAsia="新宋体" w:hAnsi="Times New Roman" w:cs="Times New Roman"/>
          <w:sz w:val="24"/>
          <w:szCs w:val="28"/>
        </w:rPr>
        <w:t xml:space="preserve"> database and found that there are </w:t>
      </w:r>
      <w:r w:rsidR="0003597A" w:rsidRPr="0003597A">
        <w:rPr>
          <w:rFonts w:ascii="Times New Roman" w:eastAsia="新宋体" w:hAnsi="Times New Roman" w:cs="Times New Roman"/>
          <w:sz w:val="24"/>
          <w:szCs w:val="28"/>
        </w:rPr>
        <w:t>quite a lot of complex answers</w:t>
      </w:r>
      <w:r w:rsidRPr="0075441C">
        <w:rPr>
          <w:rFonts w:ascii="Times New Roman" w:eastAsia="新宋体" w:hAnsi="Times New Roman" w:cs="Times New Roman"/>
          <w:sz w:val="24"/>
          <w:szCs w:val="28"/>
        </w:rPr>
        <w:t xml:space="preserve">, and many pictures do not correspond to QA. But because the amount of data is huge enough, </w:t>
      </w:r>
      <w:r w:rsidR="0003597A">
        <w:rPr>
          <w:rFonts w:ascii="Times New Roman" w:eastAsia="新宋体" w:hAnsi="Times New Roman" w:cs="Times New Roman"/>
          <w:sz w:val="24"/>
          <w:szCs w:val="28"/>
        </w:rPr>
        <w:t>B</w:t>
      </w:r>
      <w:r w:rsidRPr="0075441C">
        <w:rPr>
          <w:rFonts w:ascii="Times New Roman" w:eastAsia="新宋体" w:hAnsi="Times New Roman" w:cs="Times New Roman"/>
          <w:sz w:val="24"/>
          <w:szCs w:val="28"/>
        </w:rPr>
        <w:t>ai</w:t>
      </w:r>
      <w:r w:rsidR="0003597A">
        <w:rPr>
          <w:rFonts w:ascii="Times New Roman" w:eastAsia="新宋体" w:hAnsi="Times New Roman" w:cs="Times New Roman"/>
          <w:sz w:val="24"/>
          <w:szCs w:val="28"/>
        </w:rPr>
        <w:t>d</w:t>
      </w:r>
      <w:r w:rsidRPr="0075441C">
        <w:rPr>
          <w:rFonts w:ascii="Times New Roman" w:eastAsia="新宋体" w:hAnsi="Times New Roman" w:cs="Times New Roman"/>
          <w:sz w:val="24"/>
          <w:szCs w:val="28"/>
        </w:rPr>
        <w:t xml:space="preserve">u runs out with good results. We need a small, </w:t>
      </w:r>
      <w:r w:rsidR="0003597A" w:rsidRPr="0075441C">
        <w:rPr>
          <w:rFonts w:ascii="Times New Roman" w:eastAsia="新宋体" w:hAnsi="Times New Roman" w:cs="Times New Roman"/>
          <w:sz w:val="24"/>
          <w:szCs w:val="28"/>
        </w:rPr>
        <w:t>accurate,</w:t>
      </w:r>
      <w:r w:rsidRPr="0075441C">
        <w:rPr>
          <w:rFonts w:ascii="Times New Roman" w:eastAsia="新宋体" w:hAnsi="Times New Roman" w:cs="Times New Roman"/>
          <w:sz w:val="24"/>
          <w:szCs w:val="28"/>
        </w:rPr>
        <w:t xml:space="preserve"> and simple database to facilitate us to improve the test. </w:t>
      </w:r>
      <w:r w:rsidR="0003597A" w:rsidRPr="0075441C">
        <w:rPr>
          <w:rFonts w:ascii="Times New Roman" w:eastAsia="新宋体" w:hAnsi="Times New Roman" w:cs="Times New Roman"/>
          <w:sz w:val="24"/>
          <w:szCs w:val="28"/>
        </w:rPr>
        <w:t>So,</w:t>
      </w:r>
      <w:r w:rsidRPr="0075441C">
        <w:rPr>
          <w:rFonts w:ascii="Times New Roman" w:eastAsia="新宋体" w:hAnsi="Times New Roman" w:cs="Times New Roman"/>
          <w:sz w:val="24"/>
          <w:szCs w:val="28"/>
        </w:rPr>
        <w:t xml:space="preserve"> we designed a Chinese VQA database during this period. At the same time, we learned some differences between Chinese and English in the process of our design. Including word segmentation and semantic association.</w:t>
      </w:r>
    </w:p>
    <w:p w14:paraId="571951A1" w14:textId="0DB9A5EC" w:rsidR="0075441C" w:rsidRDefault="0075441C" w:rsidP="0075441C">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lastRenderedPageBreak/>
        <w:drawing>
          <wp:inline distT="0" distB="0" distL="0" distR="0" wp14:anchorId="258712C9" wp14:editId="11A7BDF6">
            <wp:extent cx="5728970" cy="4565015"/>
            <wp:effectExtent l="0" t="0" r="508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4565015"/>
                    </a:xfrm>
                    <a:prstGeom prst="rect">
                      <a:avLst/>
                    </a:prstGeom>
                    <a:noFill/>
                    <a:ln>
                      <a:noFill/>
                    </a:ln>
                  </pic:spPr>
                </pic:pic>
              </a:graphicData>
            </a:graphic>
          </wp:inline>
        </w:drawing>
      </w:r>
    </w:p>
    <w:p w14:paraId="261EF420" w14:textId="43280B1B" w:rsidR="0075441C" w:rsidRDefault="0075441C" w:rsidP="0075441C">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igure 5: in image113, it get</w:t>
      </w:r>
      <w:r w:rsidR="0003597A">
        <w:rPr>
          <w:rFonts w:ascii="Times New Roman" w:eastAsia="新宋体" w:hAnsi="Times New Roman" w:cs="Times New Roman"/>
          <w:sz w:val="24"/>
          <w:szCs w:val="28"/>
        </w:rPr>
        <w:t>s</w:t>
      </w:r>
      <w:r>
        <w:rPr>
          <w:rFonts w:ascii="Times New Roman" w:eastAsia="新宋体" w:hAnsi="Times New Roman" w:cs="Times New Roman"/>
          <w:sz w:val="24"/>
          <w:szCs w:val="28"/>
        </w:rPr>
        <w:t xml:space="preserve"> </w:t>
      </w:r>
      <w:r w:rsidRPr="0075441C">
        <w:rPr>
          <w:rFonts w:ascii="Times New Roman" w:eastAsia="新宋体" w:hAnsi="Times New Roman" w:cs="Times New Roman"/>
          <w:sz w:val="24"/>
          <w:szCs w:val="28"/>
        </w:rPr>
        <w:t>Irrelevant</w:t>
      </w:r>
      <w:r>
        <w:rPr>
          <w:rFonts w:ascii="Times New Roman" w:eastAsia="新宋体" w:hAnsi="Times New Roman" w:cs="Times New Roman"/>
          <w:sz w:val="24"/>
          <w:szCs w:val="28"/>
        </w:rPr>
        <w:t xml:space="preserve"> QA pairs</w:t>
      </w:r>
    </w:p>
    <w:p w14:paraId="76E069C1" w14:textId="5C40130D" w:rsidR="0075441C" w:rsidRDefault="0003597A" w:rsidP="0075441C">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drawing>
          <wp:inline distT="0" distB="0" distL="0" distR="0" wp14:anchorId="3C6AC7FC" wp14:editId="06D7BF87">
            <wp:extent cx="4724400" cy="20294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029460"/>
                    </a:xfrm>
                    <a:prstGeom prst="rect">
                      <a:avLst/>
                    </a:prstGeom>
                    <a:noFill/>
                    <a:ln>
                      <a:noFill/>
                    </a:ln>
                  </pic:spPr>
                </pic:pic>
              </a:graphicData>
            </a:graphic>
          </wp:inline>
        </w:drawing>
      </w:r>
    </w:p>
    <w:p w14:paraId="2127D1EA" w14:textId="36873A7F" w:rsidR="0003597A" w:rsidRDefault="0003597A" w:rsidP="0075441C">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 xml:space="preserve">igure 6: </w:t>
      </w:r>
      <w:r w:rsidRPr="0003597A">
        <w:rPr>
          <w:rFonts w:ascii="Times New Roman" w:eastAsia="新宋体" w:hAnsi="Times New Roman" w:cs="Times New Roman"/>
          <w:sz w:val="24"/>
          <w:szCs w:val="28"/>
        </w:rPr>
        <w:t>complex answers</w:t>
      </w:r>
    </w:p>
    <w:p w14:paraId="7CDBF41F" w14:textId="7D7EC473" w:rsidR="0003597A" w:rsidRDefault="00183376" w:rsidP="00183376">
      <w:pPr>
        <w:spacing w:line="360" w:lineRule="auto"/>
        <w:ind w:firstLineChars="100" w:firstLine="240"/>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 xml:space="preserve">or our data set, we use COCO image and English QA pairs of VQA v2. Because </w:t>
      </w:r>
      <w:r w:rsidRPr="00183376">
        <w:rPr>
          <w:rFonts w:ascii="Times New Roman" w:eastAsia="新宋体" w:hAnsi="Times New Roman" w:cs="Times New Roman"/>
          <w:sz w:val="24"/>
          <w:szCs w:val="28"/>
        </w:rPr>
        <w:t>C</w:t>
      </w:r>
      <w:r>
        <w:rPr>
          <w:rFonts w:ascii="Times New Roman" w:eastAsia="新宋体" w:hAnsi="Times New Roman" w:cs="Times New Roman"/>
          <w:sz w:val="24"/>
          <w:szCs w:val="28"/>
        </w:rPr>
        <w:t>OCO-QA</w:t>
      </w:r>
      <w:r w:rsidRPr="00183376">
        <w:rPr>
          <w:rFonts w:ascii="Times New Roman" w:eastAsia="新宋体" w:hAnsi="Times New Roman" w:cs="Times New Roman"/>
          <w:sz w:val="24"/>
          <w:szCs w:val="28"/>
        </w:rPr>
        <w:t xml:space="preserve"> is generated by NLP algorithm, and the result is not good</w:t>
      </w:r>
      <w:r>
        <w:rPr>
          <w:rFonts w:ascii="Times New Roman" w:eastAsia="新宋体" w:hAnsi="Times New Roman" w:cs="Times New Roman"/>
          <w:sz w:val="24"/>
          <w:szCs w:val="28"/>
        </w:rPr>
        <w:t xml:space="preserve">, </w:t>
      </w:r>
      <w:r w:rsidRPr="00183376">
        <w:rPr>
          <w:rFonts w:ascii="Times New Roman" w:eastAsia="新宋体" w:hAnsi="Times New Roman" w:cs="Times New Roman"/>
          <w:sz w:val="24"/>
          <w:szCs w:val="28"/>
        </w:rPr>
        <w:t xml:space="preserve">VQA </w:t>
      </w:r>
      <w:r>
        <w:rPr>
          <w:rFonts w:ascii="Times New Roman" w:eastAsia="新宋体" w:hAnsi="Times New Roman" w:cs="Times New Roman"/>
          <w:sz w:val="24"/>
          <w:szCs w:val="28"/>
        </w:rPr>
        <w:t>v</w:t>
      </w:r>
      <w:r w:rsidRPr="00183376">
        <w:rPr>
          <w:rFonts w:ascii="Times New Roman" w:eastAsia="新宋体" w:hAnsi="Times New Roman" w:cs="Times New Roman"/>
          <w:sz w:val="24"/>
          <w:szCs w:val="28"/>
        </w:rPr>
        <w:t>1 has many kinds of language bias</w:t>
      </w:r>
      <w:r>
        <w:rPr>
          <w:rFonts w:ascii="Times New Roman" w:eastAsia="新宋体" w:hAnsi="Times New Roman" w:cs="Times New Roman" w:hint="eastAsia"/>
          <w:sz w:val="24"/>
          <w:szCs w:val="28"/>
        </w:rPr>
        <w:t>,</w:t>
      </w:r>
      <w:r>
        <w:rPr>
          <w:rFonts w:ascii="Times New Roman" w:eastAsia="新宋体" w:hAnsi="Times New Roman" w:cs="Times New Roman"/>
          <w:sz w:val="24"/>
          <w:szCs w:val="28"/>
        </w:rPr>
        <w:t xml:space="preserve"> </w:t>
      </w:r>
      <w:r w:rsidRPr="00183376">
        <w:rPr>
          <w:rFonts w:ascii="Times New Roman" w:eastAsia="新宋体" w:hAnsi="Times New Roman" w:cs="Times New Roman"/>
          <w:sz w:val="24"/>
          <w:szCs w:val="28"/>
        </w:rPr>
        <w:t>C</w:t>
      </w:r>
      <w:r>
        <w:rPr>
          <w:rFonts w:ascii="Times New Roman" w:eastAsia="新宋体" w:hAnsi="Times New Roman" w:cs="Times New Roman"/>
          <w:sz w:val="24"/>
          <w:szCs w:val="28"/>
        </w:rPr>
        <w:t>LEVR</w:t>
      </w:r>
      <w:r w:rsidRPr="00183376">
        <w:rPr>
          <w:rFonts w:ascii="Times New Roman" w:eastAsia="新宋体" w:hAnsi="Times New Roman" w:cs="Times New Roman"/>
          <w:sz w:val="24"/>
          <w:szCs w:val="28"/>
        </w:rPr>
        <w:t xml:space="preserve"> has a lot of reasoning and is too complex</w:t>
      </w:r>
      <w:r>
        <w:rPr>
          <w:rFonts w:ascii="Times New Roman" w:eastAsia="新宋体" w:hAnsi="Times New Roman" w:cs="Times New Roman"/>
          <w:sz w:val="24"/>
          <w:szCs w:val="28"/>
        </w:rPr>
        <w:t>.</w:t>
      </w:r>
    </w:p>
    <w:p w14:paraId="03435FA6" w14:textId="5FBB6533" w:rsidR="00183376" w:rsidRDefault="00F46596" w:rsidP="00F46596">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hint="eastAsia"/>
          <w:noProof/>
          <w:sz w:val="24"/>
          <w:szCs w:val="28"/>
        </w:rPr>
        <w:lastRenderedPageBreak/>
        <w:drawing>
          <wp:inline distT="0" distB="0" distL="0" distR="0" wp14:anchorId="49A1E55B" wp14:editId="7F76546B">
            <wp:extent cx="5728970" cy="267398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2673985"/>
                    </a:xfrm>
                    <a:prstGeom prst="rect">
                      <a:avLst/>
                    </a:prstGeom>
                    <a:noFill/>
                    <a:ln>
                      <a:noFill/>
                    </a:ln>
                  </pic:spPr>
                </pic:pic>
              </a:graphicData>
            </a:graphic>
          </wp:inline>
        </w:drawing>
      </w:r>
    </w:p>
    <w:p w14:paraId="3326410D" w14:textId="252F5BBC" w:rsidR="00F46596" w:rsidRDefault="00F46596" w:rsidP="00F46596">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igure 7: images of our data set</w:t>
      </w:r>
    </w:p>
    <w:p w14:paraId="24DF0FAB" w14:textId="15827B4C" w:rsidR="00F46596" w:rsidRDefault="00F46596" w:rsidP="00F46596">
      <w:pPr>
        <w:spacing w:line="360" w:lineRule="auto"/>
        <w:ind w:firstLineChars="100" w:firstLine="240"/>
        <w:rPr>
          <w:rFonts w:ascii="Times New Roman" w:eastAsia="新宋体" w:hAnsi="Times New Roman" w:cs="Times New Roman"/>
          <w:sz w:val="24"/>
          <w:szCs w:val="28"/>
        </w:rPr>
      </w:pPr>
      <w:r>
        <w:rPr>
          <w:rFonts w:ascii="Times New Roman" w:eastAsia="新宋体" w:hAnsi="Times New Roman" w:cs="Times New Roman"/>
          <w:sz w:val="24"/>
          <w:szCs w:val="28"/>
        </w:rPr>
        <w:t xml:space="preserve">To get Chinese QA-pair, we get the simple QA-pair from VQA v2 firstly. </w:t>
      </w:r>
      <w:r w:rsidRPr="00F46596">
        <w:rPr>
          <w:rFonts w:ascii="Times New Roman" w:eastAsia="新宋体" w:hAnsi="Times New Roman" w:cs="Times New Roman"/>
          <w:sz w:val="24"/>
          <w:szCs w:val="28"/>
        </w:rPr>
        <w:t>Then I extracted the QA questions of 4000 real pictures and 6000 abstract pictures, and roughly translated them through Baidu API. A Chinese database with many defects is obtained. Then we designed a simple</w:t>
      </w:r>
      <w:r>
        <w:rPr>
          <w:rFonts w:ascii="Times New Roman" w:eastAsia="新宋体" w:hAnsi="Times New Roman" w:cs="Times New Roman"/>
          <w:sz w:val="24"/>
          <w:szCs w:val="28"/>
        </w:rPr>
        <w:t xml:space="preserve"> </w:t>
      </w:r>
      <w:r w:rsidRPr="00F46596">
        <w:rPr>
          <w:rFonts w:ascii="Times New Roman" w:eastAsia="新宋体" w:hAnsi="Times New Roman" w:cs="Times New Roman"/>
          <w:sz w:val="24"/>
          <w:szCs w:val="28"/>
        </w:rPr>
        <w:t>program to quickly proofread and modify these QA pairs</w:t>
      </w:r>
      <w:r>
        <w:rPr>
          <w:rFonts w:ascii="Times New Roman" w:eastAsia="新宋体" w:hAnsi="Times New Roman" w:cs="Times New Roman"/>
          <w:sz w:val="24"/>
          <w:szCs w:val="28"/>
        </w:rPr>
        <w:t>.</w:t>
      </w:r>
    </w:p>
    <w:p w14:paraId="4EFCE3DD" w14:textId="2B9E9C66" w:rsidR="00F46596" w:rsidRDefault="00F46596" w:rsidP="00F46596">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drawing>
          <wp:inline distT="0" distB="0" distL="0" distR="0" wp14:anchorId="7553886C" wp14:editId="2D0A02CD">
            <wp:extent cx="5728970" cy="395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3955415"/>
                    </a:xfrm>
                    <a:prstGeom prst="rect">
                      <a:avLst/>
                    </a:prstGeom>
                    <a:noFill/>
                    <a:ln>
                      <a:noFill/>
                    </a:ln>
                  </pic:spPr>
                </pic:pic>
              </a:graphicData>
            </a:graphic>
          </wp:inline>
        </w:drawing>
      </w:r>
    </w:p>
    <w:p w14:paraId="7EE2B1D1" w14:textId="5A868D04" w:rsidR="00F46596" w:rsidRDefault="00F46596" w:rsidP="00F46596">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 xml:space="preserve">igure 8: </w:t>
      </w:r>
      <w:r w:rsidRPr="00F46596">
        <w:rPr>
          <w:rFonts w:ascii="Times New Roman" w:eastAsia="新宋体" w:hAnsi="Times New Roman" w:cs="Times New Roman"/>
          <w:sz w:val="24"/>
          <w:szCs w:val="28"/>
        </w:rPr>
        <w:t>A Chinese database with many defects</w:t>
      </w:r>
    </w:p>
    <w:p w14:paraId="76DCBAE6" w14:textId="6B655730" w:rsidR="00F46596" w:rsidRDefault="00C44498" w:rsidP="00F46596">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lastRenderedPageBreak/>
        <w:drawing>
          <wp:inline distT="0" distB="0" distL="0" distR="0" wp14:anchorId="7CC703B6" wp14:editId="683F9C8A">
            <wp:extent cx="5728970" cy="230695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2306955"/>
                    </a:xfrm>
                    <a:prstGeom prst="rect">
                      <a:avLst/>
                    </a:prstGeom>
                    <a:noFill/>
                    <a:ln>
                      <a:noFill/>
                    </a:ln>
                  </pic:spPr>
                </pic:pic>
              </a:graphicData>
            </a:graphic>
          </wp:inline>
        </w:drawing>
      </w:r>
    </w:p>
    <w:p w14:paraId="6533A4AB" w14:textId="2609430A" w:rsidR="00321242" w:rsidRDefault="00321242" w:rsidP="00321242">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 xml:space="preserve">igure 9: the </w:t>
      </w:r>
      <w:r w:rsidR="00C44498">
        <w:rPr>
          <w:rFonts w:ascii="Times New Roman" w:eastAsia="新宋体" w:hAnsi="Times New Roman" w:cs="Times New Roman"/>
          <w:sz w:val="24"/>
          <w:szCs w:val="28"/>
        </w:rPr>
        <w:t>u</w:t>
      </w:r>
      <w:r w:rsidR="00C44498" w:rsidRPr="00C44498">
        <w:rPr>
          <w:rFonts w:ascii="Times New Roman" w:eastAsia="新宋体" w:hAnsi="Times New Roman" w:cs="Times New Roman"/>
          <w:sz w:val="24"/>
          <w:szCs w:val="28"/>
        </w:rPr>
        <w:t>s</w:t>
      </w:r>
      <w:r w:rsidR="00C44498">
        <w:rPr>
          <w:rFonts w:ascii="Times New Roman" w:eastAsia="新宋体" w:hAnsi="Times New Roman" w:cs="Times New Roman"/>
          <w:sz w:val="24"/>
          <w:szCs w:val="28"/>
        </w:rPr>
        <w:t>age</w:t>
      </w:r>
      <w:r w:rsidR="00C44498" w:rsidRPr="00C44498">
        <w:rPr>
          <w:rFonts w:ascii="Times New Roman" w:eastAsia="新宋体" w:hAnsi="Times New Roman" w:cs="Times New Roman"/>
          <w:sz w:val="24"/>
          <w:szCs w:val="28"/>
        </w:rPr>
        <w:t xml:space="preserve"> of Baidu API</w:t>
      </w:r>
    </w:p>
    <w:p w14:paraId="30B423C3" w14:textId="1CF0395A" w:rsidR="00F46596" w:rsidRDefault="009F122E" w:rsidP="009F122E">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drawing>
          <wp:inline distT="0" distB="0" distL="0" distR="0" wp14:anchorId="0C17B781" wp14:editId="0CA88AA7">
            <wp:extent cx="5730240" cy="45872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587240"/>
                    </a:xfrm>
                    <a:prstGeom prst="rect">
                      <a:avLst/>
                    </a:prstGeom>
                    <a:noFill/>
                    <a:ln>
                      <a:noFill/>
                    </a:ln>
                  </pic:spPr>
                </pic:pic>
              </a:graphicData>
            </a:graphic>
          </wp:inline>
        </w:drawing>
      </w:r>
    </w:p>
    <w:p w14:paraId="518A615D" w14:textId="72E70816" w:rsidR="00F46596" w:rsidRDefault="00F46596" w:rsidP="00F46596">
      <w:pPr>
        <w:spacing w:line="360" w:lineRule="auto"/>
        <w:ind w:firstLineChars="100" w:firstLine="240"/>
        <w:jc w:val="center"/>
        <w:rPr>
          <w:rFonts w:ascii="Times New Roman" w:eastAsia="新宋体" w:hAnsi="Times New Roman" w:cs="Times New Roman"/>
          <w:sz w:val="24"/>
          <w:szCs w:val="28"/>
        </w:rPr>
      </w:pPr>
      <w:r>
        <w:rPr>
          <w:rFonts w:ascii="Times New Roman" w:eastAsia="新宋体" w:hAnsi="Times New Roman" w:cs="Times New Roman" w:hint="eastAsia"/>
          <w:sz w:val="24"/>
          <w:szCs w:val="28"/>
        </w:rPr>
        <w:t>F</w:t>
      </w:r>
      <w:r>
        <w:rPr>
          <w:rFonts w:ascii="Times New Roman" w:eastAsia="新宋体" w:hAnsi="Times New Roman" w:cs="Times New Roman"/>
          <w:sz w:val="24"/>
          <w:szCs w:val="28"/>
        </w:rPr>
        <w:t xml:space="preserve">igure </w:t>
      </w:r>
      <w:r w:rsidR="00321242">
        <w:rPr>
          <w:rFonts w:ascii="Times New Roman" w:eastAsia="新宋体" w:hAnsi="Times New Roman" w:cs="Times New Roman"/>
          <w:sz w:val="24"/>
          <w:szCs w:val="28"/>
        </w:rPr>
        <w:t>10</w:t>
      </w:r>
      <w:r>
        <w:rPr>
          <w:rFonts w:ascii="Times New Roman" w:eastAsia="新宋体" w:hAnsi="Times New Roman" w:cs="Times New Roman"/>
          <w:sz w:val="24"/>
          <w:szCs w:val="28"/>
        </w:rPr>
        <w:t xml:space="preserve">: the </w:t>
      </w:r>
      <w:r w:rsidRPr="00F46596">
        <w:rPr>
          <w:rFonts w:ascii="Times New Roman" w:eastAsia="新宋体" w:hAnsi="Times New Roman" w:cs="Times New Roman"/>
          <w:sz w:val="24"/>
          <w:szCs w:val="28"/>
        </w:rPr>
        <w:t xml:space="preserve">program </w:t>
      </w:r>
      <w:r>
        <w:rPr>
          <w:rFonts w:ascii="Times New Roman" w:eastAsia="新宋体" w:hAnsi="Times New Roman" w:cs="Times New Roman"/>
          <w:sz w:val="24"/>
          <w:szCs w:val="28"/>
        </w:rPr>
        <w:t xml:space="preserve">to </w:t>
      </w:r>
      <w:r w:rsidRPr="00F46596">
        <w:rPr>
          <w:rFonts w:ascii="Times New Roman" w:eastAsia="新宋体" w:hAnsi="Times New Roman" w:cs="Times New Roman"/>
          <w:sz w:val="24"/>
          <w:szCs w:val="28"/>
        </w:rPr>
        <w:t>modify these QA pairs</w:t>
      </w:r>
    </w:p>
    <w:p w14:paraId="242E1CF8" w14:textId="1172B198" w:rsidR="00A1380C" w:rsidRDefault="00A1380C" w:rsidP="00A1380C">
      <w:pPr>
        <w:pStyle w:val="1"/>
      </w:pPr>
      <w:bookmarkStart w:id="18" w:name="_Toc86294243"/>
      <w:r>
        <w:lastRenderedPageBreak/>
        <w:t>plan</w:t>
      </w:r>
      <w:bookmarkEnd w:id="18"/>
      <w:r>
        <w:t xml:space="preserve"> </w:t>
      </w:r>
    </w:p>
    <w:p w14:paraId="56A710F7" w14:textId="3F4C56B8" w:rsidR="00DA4735" w:rsidRDefault="00A1380C" w:rsidP="00DA4735">
      <w:pPr>
        <w:pStyle w:val="2"/>
      </w:pPr>
      <w:bookmarkStart w:id="19" w:name="_Toc86294244"/>
      <w:r>
        <w:t>D</w:t>
      </w:r>
      <w:r w:rsidR="00321242">
        <w:t>esign the model</w:t>
      </w:r>
      <w:bookmarkEnd w:id="19"/>
    </w:p>
    <w:p w14:paraId="0180A858" w14:textId="77777777" w:rsidR="00321242" w:rsidRDefault="00321242" w:rsidP="00321242">
      <w:pPr>
        <w:jc w:val="center"/>
        <w:rPr>
          <w:rFonts w:ascii="Times New Roman" w:eastAsia="新宋体" w:hAnsi="Times New Roman" w:cs="Times New Roman"/>
          <w:sz w:val="24"/>
          <w:szCs w:val="28"/>
        </w:rPr>
      </w:pPr>
      <w:r>
        <w:rPr>
          <w:rFonts w:ascii="Times New Roman" w:eastAsia="新宋体" w:hAnsi="Times New Roman" w:cs="Times New Roman"/>
          <w:noProof/>
          <w:sz w:val="24"/>
          <w:szCs w:val="28"/>
        </w:rPr>
        <w:drawing>
          <wp:inline distT="0" distB="0" distL="0" distR="0" wp14:anchorId="47293DBA" wp14:editId="569C8349">
            <wp:extent cx="4663440" cy="2204563"/>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7499" cy="2215936"/>
                    </a:xfrm>
                    <a:prstGeom prst="rect">
                      <a:avLst/>
                    </a:prstGeom>
                    <a:noFill/>
                    <a:ln>
                      <a:noFill/>
                    </a:ln>
                  </pic:spPr>
                </pic:pic>
              </a:graphicData>
            </a:graphic>
          </wp:inline>
        </w:drawing>
      </w:r>
    </w:p>
    <w:p w14:paraId="4F348FB7" w14:textId="76D93DFD" w:rsidR="00321242" w:rsidRDefault="00321242" w:rsidP="00A1380C">
      <w:pPr>
        <w:jc w:val="center"/>
        <w:rPr>
          <w:rFonts w:ascii="Times New Roman" w:eastAsia="新宋体" w:hAnsi="Times New Roman" w:cs="Times New Roman"/>
          <w:sz w:val="24"/>
          <w:szCs w:val="28"/>
        </w:rPr>
      </w:pPr>
      <w:r>
        <w:rPr>
          <w:rFonts w:ascii="Times New Roman" w:eastAsia="新宋体" w:hAnsi="Times New Roman" w:cs="Times New Roman"/>
          <w:sz w:val="24"/>
          <w:szCs w:val="28"/>
        </w:rPr>
        <w:t>Figure 11: the model of VQA</w:t>
      </w:r>
    </w:p>
    <w:p w14:paraId="662D9E3D" w14:textId="77777777" w:rsidR="00321242" w:rsidRDefault="00321242" w:rsidP="00321242">
      <w:pPr>
        <w:ind w:firstLine="420"/>
        <w:jc w:val="center"/>
        <w:rPr>
          <w:rFonts w:ascii="Times New Roman" w:eastAsia="新宋体" w:hAnsi="Times New Roman" w:cs="Times New Roman"/>
          <w:sz w:val="24"/>
          <w:szCs w:val="28"/>
        </w:rPr>
      </w:pPr>
    </w:p>
    <w:p w14:paraId="5012D716" w14:textId="6EA7B77E" w:rsidR="00321242" w:rsidRDefault="00321242" w:rsidP="00321242">
      <w:pPr>
        <w:ind w:firstLine="420"/>
        <w:jc w:val="left"/>
        <w:rPr>
          <w:rFonts w:ascii="Times New Roman" w:eastAsia="新宋体" w:hAnsi="Times New Roman" w:cs="Times New Roman"/>
          <w:sz w:val="24"/>
          <w:szCs w:val="28"/>
        </w:rPr>
      </w:pPr>
      <w:r w:rsidRPr="00321242">
        <w:rPr>
          <w:rFonts w:ascii="Times New Roman" w:eastAsia="新宋体" w:hAnsi="Times New Roman" w:cs="Times New Roman"/>
          <w:sz w:val="24"/>
          <w:szCs w:val="28"/>
        </w:rPr>
        <w:t>At present, we are still in the idea stage at this step. We consider embedding and semantic transformation to try these. As shown in the figure</w:t>
      </w:r>
      <w:r>
        <w:rPr>
          <w:rFonts w:ascii="Times New Roman" w:eastAsia="新宋体" w:hAnsi="Times New Roman" w:cs="Times New Roman"/>
          <w:sz w:val="24"/>
          <w:szCs w:val="28"/>
        </w:rPr>
        <w:t xml:space="preserve"> 10</w:t>
      </w:r>
      <w:r w:rsidRPr="00321242">
        <w:rPr>
          <w:rFonts w:ascii="Times New Roman" w:eastAsia="新宋体" w:hAnsi="Times New Roman" w:cs="Times New Roman"/>
          <w:sz w:val="24"/>
          <w:szCs w:val="28"/>
        </w:rPr>
        <w:t>, we plan to complete the construction of Chinese VQA in the semantic reading of question input and subsequent embedding</w:t>
      </w:r>
      <w:r>
        <w:rPr>
          <w:rFonts w:ascii="Times New Roman" w:eastAsia="新宋体" w:hAnsi="Times New Roman" w:cs="Times New Roman"/>
          <w:sz w:val="24"/>
          <w:szCs w:val="28"/>
        </w:rPr>
        <w:t>.</w:t>
      </w:r>
    </w:p>
    <w:p w14:paraId="33375722" w14:textId="1A3E2F34" w:rsidR="00A1380C" w:rsidRDefault="00A1380C" w:rsidP="00A1380C">
      <w:pPr>
        <w:pStyle w:val="2"/>
      </w:pPr>
      <w:bookmarkStart w:id="20" w:name="_Toc86294245"/>
      <w:r w:rsidRPr="00A1380C">
        <w:t>VQA program design</w:t>
      </w:r>
      <w:bookmarkEnd w:id="20"/>
    </w:p>
    <w:p w14:paraId="5EA58B38" w14:textId="2C0E24E4" w:rsidR="00A1380C" w:rsidRDefault="00A1380C" w:rsidP="00A1380C">
      <w:pPr>
        <w:rPr>
          <w:rFonts w:ascii="Times New Roman" w:eastAsia="新宋体" w:hAnsi="Times New Roman" w:cs="Times New Roman"/>
          <w:sz w:val="24"/>
          <w:szCs w:val="28"/>
        </w:rPr>
      </w:pPr>
      <w:r>
        <w:tab/>
      </w:r>
      <w:r w:rsidRPr="00A1380C">
        <w:rPr>
          <w:rFonts w:ascii="Times New Roman" w:eastAsia="新宋体" w:hAnsi="Times New Roman" w:cs="Times New Roman"/>
          <w:sz w:val="24"/>
          <w:szCs w:val="28"/>
        </w:rPr>
        <w:t>In fact, even the demo of VQA's official website has many problems. We hope to make an interactive program in Chinese to better apply VQA</w:t>
      </w:r>
      <w:r>
        <w:rPr>
          <w:rFonts w:ascii="Times New Roman" w:eastAsia="新宋体" w:hAnsi="Times New Roman" w:cs="Times New Roman"/>
          <w:sz w:val="24"/>
          <w:szCs w:val="28"/>
        </w:rPr>
        <w:t>.</w:t>
      </w:r>
    </w:p>
    <w:p w14:paraId="35AA0B08" w14:textId="3039D456" w:rsidR="00A1380C" w:rsidRPr="00A1380C" w:rsidRDefault="00A1380C" w:rsidP="00313DE1">
      <w:pPr>
        <w:jc w:val="center"/>
        <w:rPr>
          <w:rFonts w:ascii="Times New Roman" w:eastAsia="新宋体" w:hAnsi="Times New Roman" w:cs="Times New Roman"/>
          <w:sz w:val="24"/>
          <w:szCs w:val="28"/>
        </w:rPr>
      </w:pPr>
      <w:r w:rsidRPr="00A1380C">
        <w:rPr>
          <w:rFonts w:ascii="Times New Roman" w:eastAsia="新宋体" w:hAnsi="Times New Roman" w:cs="Times New Roman"/>
          <w:noProof/>
          <w:sz w:val="24"/>
          <w:szCs w:val="28"/>
        </w:rPr>
        <w:drawing>
          <wp:inline distT="0" distB="0" distL="0" distR="0" wp14:anchorId="6271980F" wp14:editId="3B60BEE8">
            <wp:extent cx="4152900" cy="2397799"/>
            <wp:effectExtent l="0" t="0" r="0" b="2540"/>
            <wp:docPr id="9" name="图片 8">
              <a:extLst xmlns:a="http://schemas.openxmlformats.org/drawingml/2006/main">
                <a:ext uri="{FF2B5EF4-FFF2-40B4-BE49-F238E27FC236}">
                  <a16:creationId xmlns:a16="http://schemas.microsoft.com/office/drawing/2014/main" id="{F7BC7141-94E7-443D-A93C-203059D77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7BC7141-94E7-443D-A93C-203059D77E82}"/>
                        </a:ext>
                      </a:extLst>
                    </pic:cNvPr>
                    <pic:cNvPicPr>
                      <a:picLocks noChangeAspect="1"/>
                    </pic:cNvPicPr>
                  </pic:nvPicPr>
                  <pic:blipFill>
                    <a:blip r:embed="rId21"/>
                    <a:stretch>
                      <a:fillRect/>
                    </a:stretch>
                  </pic:blipFill>
                  <pic:spPr>
                    <a:xfrm>
                      <a:off x="0" y="0"/>
                      <a:ext cx="4169482" cy="2407373"/>
                    </a:xfrm>
                    <a:prstGeom prst="rect">
                      <a:avLst/>
                    </a:prstGeom>
                  </pic:spPr>
                </pic:pic>
              </a:graphicData>
            </a:graphic>
          </wp:inline>
        </w:drawing>
      </w:r>
    </w:p>
    <w:p w14:paraId="41F3265F" w14:textId="6C73F714" w:rsidR="009801F5" w:rsidRDefault="00A1380C" w:rsidP="009801F5">
      <w:pPr>
        <w:jc w:val="center"/>
        <w:rPr>
          <w:rFonts w:ascii="Times New Roman" w:eastAsia="新宋体" w:hAnsi="Times New Roman" w:cs="Times New Roman"/>
          <w:sz w:val="24"/>
          <w:szCs w:val="28"/>
        </w:rPr>
      </w:pPr>
      <w:r w:rsidRPr="00A1380C">
        <w:rPr>
          <w:rFonts w:ascii="Times New Roman" w:eastAsia="新宋体" w:hAnsi="Times New Roman" w:cs="Times New Roman" w:hint="eastAsia"/>
          <w:sz w:val="24"/>
          <w:szCs w:val="28"/>
        </w:rPr>
        <w:t>F</w:t>
      </w:r>
      <w:r w:rsidRPr="00A1380C">
        <w:rPr>
          <w:rFonts w:ascii="Times New Roman" w:eastAsia="新宋体" w:hAnsi="Times New Roman" w:cs="Times New Roman"/>
          <w:sz w:val="24"/>
          <w:szCs w:val="28"/>
        </w:rPr>
        <w:t>igure</w:t>
      </w:r>
      <w:r>
        <w:rPr>
          <w:rFonts w:ascii="Times New Roman" w:eastAsia="新宋体" w:hAnsi="Times New Roman" w:cs="Times New Roman"/>
          <w:sz w:val="24"/>
          <w:szCs w:val="28"/>
        </w:rPr>
        <w:t xml:space="preserve"> 12: many </w:t>
      </w:r>
      <w:proofErr w:type="gramStart"/>
      <w:r>
        <w:rPr>
          <w:rFonts w:ascii="Times New Roman" w:eastAsia="新宋体" w:hAnsi="Times New Roman" w:cs="Times New Roman"/>
          <w:sz w:val="24"/>
          <w:szCs w:val="28"/>
        </w:rPr>
        <w:t>error</w:t>
      </w:r>
      <w:proofErr w:type="gramEnd"/>
      <w:r>
        <w:rPr>
          <w:rFonts w:ascii="Times New Roman" w:eastAsia="新宋体" w:hAnsi="Times New Roman" w:cs="Times New Roman"/>
          <w:sz w:val="24"/>
          <w:szCs w:val="28"/>
        </w:rPr>
        <w:t xml:space="preserve"> in demo of VQA</w:t>
      </w:r>
      <w:bookmarkStart w:id="21" w:name="_Toc67683388"/>
      <w:bookmarkEnd w:id="14"/>
      <w:bookmarkEnd w:id="15"/>
    </w:p>
    <w:p w14:paraId="37DA9E72" w14:textId="77777777" w:rsidR="009801F5" w:rsidRDefault="009801F5">
      <w:pPr>
        <w:widowControl/>
        <w:jc w:val="left"/>
        <w:rPr>
          <w:rFonts w:ascii="Times New Roman" w:eastAsia="新宋体" w:hAnsi="Times New Roman" w:cs="Times New Roman"/>
          <w:sz w:val="24"/>
          <w:szCs w:val="28"/>
        </w:rPr>
      </w:pPr>
      <w:r>
        <w:rPr>
          <w:rFonts w:ascii="Times New Roman" w:eastAsia="新宋体" w:hAnsi="Times New Roman" w:cs="Times New Roman"/>
          <w:sz w:val="24"/>
          <w:szCs w:val="28"/>
        </w:rPr>
        <w:br w:type="page"/>
      </w:r>
    </w:p>
    <w:p w14:paraId="6397C8DF" w14:textId="604402C5" w:rsidR="00060766" w:rsidRPr="005C552E" w:rsidRDefault="00DC369D" w:rsidP="005C552E">
      <w:pPr>
        <w:pStyle w:val="1"/>
      </w:pPr>
      <w:bookmarkStart w:id="22" w:name="_Toc68181812"/>
      <w:bookmarkStart w:id="23" w:name="_Toc71211536"/>
      <w:bookmarkStart w:id="24" w:name="_Toc86294246"/>
      <w:r>
        <w:lastRenderedPageBreak/>
        <w:t>Reference</w:t>
      </w:r>
      <w:bookmarkEnd w:id="21"/>
      <w:bookmarkEnd w:id="22"/>
      <w:bookmarkEnd w:id="23"/>
      <w:bookmarkEnd w:id="24"/>
    </w:p>
    <w:p w14:paraId="471B6FF2" w14:textId="77777777" w:rsidR="00A40420" w:rsidRPr="00A40420" w:rsidRDefault="00A40420" w:rsidP="00A40420">
      <w:pPr>
        <w:spacing w:beforeLines="50" w:before="120" w:line="360" w:lineRule="auto"/>
        <w:rPr>
          <w:b/>
          <w:bCs/>
        </w:rPr>
      </w:pPr>
      <w:r w:rsidRPr="00A40420">
        <w:rPr>
          <w:b/>
          <w:bCs/>
        </w:rPr>
        <w:t xml:space="preserve">[1] Zhou, </w:t>
      </w:r>
      <w:proofErr w:type="gramStart"/>
      <w:r w:rsidRPr="00A40420">
        <w:rPr>
          <w:b/>
          <w:bCs/>
        </w:rPr>
        <w:t>B. ,</w:t>
      </w:r>
      <w:proofErr w:type="gramEnd"/>
      <w:r w:rsidRPr="00A40420">
        <w:rPr>
          <w:b/>
          <w:bCs/>
        </w:rPr>
        <w:t xml:space="preserve"> Tian, Y. , Sukhbaatar, S. , </w:t>
      </w:r>
      <w:proofErr w:type="spellStart"/>
      <w:r w:rsidRPr="00A40420">
        <w:rPr>
          <w:b/>
          <w:bCs/>
        </w:rPr>
        <w:t>Szlam</w:t>
      </w:r>
      <w:proofErr w:type="spellEnd"/>
      <w:r w:rsidRPr="00A40420">
        <w:rPr>
          <w:b/>
          <w:bCs/>
        </w:rPr>
        <w:t>, A. , &amp; Fergus, R. . VQA: Visual Question Answering.</w:t>
      </w:r>
    </w:p>
    <w:p w14:paraId="1D83843B" w14:textId="29CEAC59" w:rsidR="00060766" w:rsidRPr="00774CB0" w:rsidRDefault="00A40420" w:rsidP="00FB5A7E">
      <w:pPr>
        <w:spacing w:beforeLines="50" w:before="120" w:line="360" w:lineRule="auto"/>
        <w:rPr>
          <w:b/>
          <w:bCs/>
        </w:rPr>
      </w:pPr>
      <w:r w:rsidRPr="00A40420">
        <w:rPr>
          <w:b/>
          <w:bCs/>
        </w:rPr>
        <w:t>[2] H. Gao, J. Mao, J. Zhou, Z. Huang, L. Wang, and W. Xu, \Are you talking to a machine? Dataset and methods for multilingual image question answering," in Advances in Neural Information Processing Systems (NIPS), 2015.</w:t>
      </w:r>
    </w:p>
    <w:sectPr w:rsidR="00060766" w:rsidRPr="00774CB0" w:rsidSect="003C2E68">
      <w:headerReference w:type="default" r:id="rId22"/>
      <w:footerReference w:type="default" r:id="rId23"/>
      <w:pgSz w:w="11907" w:h="16840"/>
      <w:pgMar w:top="1440" w:right="1440" w:bottom="1440" w:left="144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8484E" w14:textId="77777777" w:rsidR="000E55D1" w:rsidRDefault="000E55D1">
      <w:r>
        <w:separator/>
      </w:r>
    </w:p>
  </w:endnote>
  <w:endnote w:type="continuationSeparator" w:id="0">
    <w:p w14:paraId="09302766" w14:textId="77777777" w:rsidR="000E55D1" w:rsidRDefault="000E5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16"/>
        <w:szCs w:val="16"/>
      </w:rPr>
      <w:id w:val="-785345132"/>
    </w:sdtPr>
    <w:sdtEndPr>
      <w:rPr>
        <w:sz w:val="18"/>
        <w:szCs w:val="18"/>
      </w:rPr>
    </w:sdtEndPr>
    <w:sdtContent>
      <w:p w14:paraId="0779AC80" w14:textId="7A55D82E" w:rsidR="00060766" w:rsidRDefault="0052406B">
        <w:pPr>
          <w:pStyle w:val="a4"/>
          <w:rPr>
            <w:rFonts w:ascii="Times New Roman" w:hAnsi="Times New Roman" w:cs="Times New Roman"/>
            <w:sz w:val="16"/>
            <w:szCs w:val="16"/>
          </w:rPr>
        </w:pPr>
        <w:r w:rsidRPr="0052406B">
          <w:rPr>
            <w:rFonts w:ascii="Times New Roman" w:hAnsi="Times New Roman" w:cs="Times New Roman"/>
            <w:sz w:val="16"/>
            <w:szCs w:val="16"/>
          </w:rPr>
          <w:t xml:space="preserve">Report of the </w:t>
        </w:r>
        <w:r>
          <w:rPr>
            <w:rFonts w:ascii="Times New Roman" w:hAnsi="Times New Roman" w:cs="Times New Roman"/>
            <w:sz w:val="16"/>
            <w:szCs w:val="16"/>
          </w:rPr>
          <w:t>Group</w:t>
        </w:r>
        <w:r w:rsidRPr="0052406B">
          <w:rPr>
            <w:rFonts w:ascii="Times New Roman" w:hAnsi="Times New Roman" w:cs="Times New Roman"/>
            <w:sz w:val="16"/>
            <w:szCs w:val="16"/>
          </w:rPr>
          <w:t xml:space="preserve"> Project</w:t>
        </w:r>
        <w:r>
          <w:rPr>
            <w:rFonts w:ascii="Times New Roman" w:hAnsi="Times New Roman" w:cs="Times New Roman"/>
            <w:sz w:val="16"/>
            <w:szCs w:val="16"/>
          </w:rPr>
          <w:t>: Visual Question Answering</w:t>
        </w:r>
      </w:p>
      <w:p w14:paraId="61DB6E62" w14:textId="77777777" w:rsidR="00060766" w:rsidRDefault="00DC369D">
        <w:pPr>
          <w:pStyle w:val="a3"/>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3A26952C" w14:textId="77777777" w:rsidR="00060766" w:rsidRDefault="00060766">
    <w:pPr>
      <w:pStyle w:val="a3"/>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1CE8D" w14:textId="77777777" w:rsidR="000E55D1" w:rsidRDefault="000E55D1">
      <w:r>
        <w:separator/>
      </w:r>
    </w:p>
  </w:footnote>
  <w:footnote w:type="continuationSeparator" w:id="0">
    <w:p w14:paraId="041F3817" w14:textId="77777777" w:rsidR="000E55D1" w:rsidRDefault="000E55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930E4" w14:textId="6F1F6A9E" w:rsidR="00060766" w:rsidRDefault="004D6176">
    <w:pPr>
      <w:pStyle w:val="a4"/>
    </w:pPr>
    <w:r>
      <w:rPr>
        <w:rFonts w:ascii="宋体" w:eastAsia="宋体" w:hAnsi="宋体"/>
        <w:noProof/>
        <w:color w:val="000000"/>
        <w:szCs w:val="21"/>
      </w:rPr>
      <w:drawing>
        <wp:inline distT="0" distB="0" distL="0" distR="0" wp14:anchorId="234A3047" wp14:editId="2A52C274">
          <wp:extent cx="1974273" cy="519161"/>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
                    <a:extLst>
                      <a:ext uri="{28A0092B-C50C-407E-A947-70E740481C1C}">
                        <a14:useLocalDpi xmlns:a14="http://schemas.microsoft.com/office/drawing/2010/main" val="0"/>
                      </a:ext>
                    </a:extLst>
                  </a:blip>
                  <a:stretch>
                    <a:fillRect/>
                  </a:stretch>
                </pic:blipFill>
                <pic:spPr>
                  <a:xfrm>
                    <a:off x="0" y="0"/>
                    <a:ext cx="2133000" cy="560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2972"/>
    <w:multiLevelType w:val="hybridMultilevel"/>
    <w:tmpl w:val="B3BE3814"/>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FD3E7F"/>
    <w:multiLevelType w:val="hybridMultilevel"/>
    <w:tmpl w:val="BF4E83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C73AC8"/>
    <w:multiLevelType w:val="hybridMultilevel"/>
    <w:tmpl w:val="7662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B56B38"/>
    <w:multiLevelType w:val="hybridMultilevel"/>
    <w:tmpl w:val="BFA83BD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4134739"/>
    <w:rsid w:val="0003597A"/>
    <w:rsid w:val="00045921"/>
    <w:rsid w:val="00060766"/>
    <w:rsid w:val="00064409"/>
    <w:rsid w:val="0007605C"/>
    <w:rsid w:val="000A1824"/>
    <w:rsid w:val="000C715B"/>
    <w:rsid w:val="000E55D1"/>
    <w:rsid w:val="00120F4A"/>
    <w:rsid w:val="001353BF"/>
    <w:rsid w:val="0016439E"/>
    <w:rsid w:val="00165755"/>
    <w:rsid w:val="00183376"/>
    <w:rsid w:val="001A5367"/>
    <w:rsid w:val="001A57C8"/>
    <w:rsid w:val="001C3671"/>
    <w:rsid w:val="002029A4"/>
    <w:rsid w:val="00203AE1"/>
    <w:rsid w:val="002310ED"/>
    <w:rsid w:val="002443C3"/>
    <w:rsid w:val="002675AD"/>
    <w:rsid w:val="00285102"/>
    <w:rsid w:val="002B429F"/>
    <w:rsid w:val="00313DE1"/>
    <w:rsid w:val="00321242"/>
    <w:rsid w:val="003639D1"/>
    <w:rsid w:val="00365209"/>
    <w:rsid w:val="00370622"/>
    <w:rsid w:val="00382558"/>
    <w:rsid w:val="003C2E68"/>
    <w:rsid w:val="003C2F66"/>
    <w:rsid w:val="00435774"/>
    <w:rsid w:val="00444916"/>
    <w:rsid w:val="00451ADE"/>
    <w:rsid w:val="004A0FF7"/>
    <w:rsid w:val="004A189F"/>
    <w:rsid w:val="004A75F1"/>
    <w:rsid w:val="004D6176"/>
    <w:rsid w:val="00502227"/>
    <w:rsid w:val="0052406B"/>
    <w:rsid w:val="005266A1"/>
    <w:rsid w:val="00551FA2"/>
    <w:rsid w:val="00566311"/>
    <w:rsid w:val="00571E8A"/>
    <w:rsid w:val="00572A21"/>
    <w:rsid w:val="005A6511"/>
    <w:rsid w:val="005B4C38"/>
    <w:rsid w:val="005C4FA5"/>
    <w:rsid w:val="005C552E"/>
    <w:rsid w:val="005E0B5F"/>
    <w:rsid w:val="00617FC3"/>
    <w:rsid w:val="0066546B"/>
    <w:rsid w:val="00674D97"/>
    <w:rsid w:val="0068392B"/>
    <w:rsid w:val="00696D9B"/>
    <w:rsid w:val="006C7B86"/>
    <w:rsid w:val="006D15B5"/>
    <w:rsid w:val="006D420F"/>
    <w:rsid w:val="006D7655"/>
    <w:rsid w:val="006E62D4"/>
    <w:rsid w:val="006F425E"/>
    <w:rsid w:val="007120AC"/>
    <w:rsid w:val="007209D5"/>
    <w:rsid w:val="00732A92"/>
    <w:rsid w:val="0075441C"/>
    <w:rsid w:val="00756058"/>
    <w:rsid w:val="0076621B"/>
    <w:rsid w:val="007736EF"/>
    <w:rsid w:val="00774CB0"/>
    <w:rsid w:val="00782D77"/>
    <w:rsid w:val="007902A9"/>
    <w:rsid w:val="007B42D7"/>
    <w:rsid w:val="007F607B"/>
    <w:rsid w:val="00806B0B"/>
    <w:rsid w:val="00816545"/>
    <w:rsid w:val="00827F65"/>
    <w:rsid w:val="00835181"/>
    <w:rsid w:val="008375C1"/>
    <w:rsid w:val="0084479C"/>
    <w:rsid w:val="00847F69"/>
    <w:rsid w:val="00863169"/>
    <w:rsid w:val="00884227"/>
    <w:rsid w:val="008937EA"/>
    <w:rsid w:val="008C1F81"/>
    <w:rsid w:val="008D1273"/>
    <w:rsid w:val="00906EED"/>
    <w:rsid w:val="0094542A"/>
    <w:rsid w:val="00952F38"/>
    <w:rsid w:val="009672DB"/>
    <w:rsid w:val="009801F5"/>
    <w:rsid w:val="009A45AC"/>
    <w:rsid w:val="009D7BB2"/>
    <w:rsid w:val="009E4251"/>
    <w:rsid w:val="009F122E"/>
    <w:rsid w:val="00A02B08"/>
    <w:rsid w:val="00A1380C"/>
    <w:rsid w:val="00A142A3"/>
    <w:rsid w:val="00A25456"/>
    <w:rsid w:val="00A37ECF"/>
    <w:rsid w:val="00A40420"/>
    <w:rsid w:val="00A70FF8"/>
    <w:rsid w:val="00A7116D"/>
    <w:rsid w:val="00A82307"/>
    <w:rsid w:val="00AA7FD4"/>
    <w:rsid w:val="00AC0633"/>
    <w:rsid w:val="00AD17F8"/>
    <w:rsid w:val="00AF3631"/>
    <w:rsid w:val="00AF7310"/>
    <w:rsid w:val="00B02DFB"/>
    <w:rsid w:val="00B72F4D"/>
    <w:rsid w:val="00B77C47"/>
    <w:rsid w:val="00BD7611"/>
    <w:rsid w:val="00BE504A"/>
    <w:rsid w:val="00BF0B99"/>
    <w:rsid w:val="00BF6B6F"/>
    <w:rsid w:val="00C12D6D"/>
    <w:rsid w:val="00C32AA1"/>
    <w:rsid w:val="00C44498"/>
    <w:rsid w:val="00C5689A"/>
    <w:rsid w:val="00C57FA7"/>
    <w:rsid w:val="00C61682"/>
    <w:rsid w:val="00C85DCE"/>
    <w:rsid w:val="00CA4A2E"/>
    <w:rsid w:val="00CB33B2"/>
    <w:rsid w:val="00CD1CD1"/>
    <w:rsid w:val="00CF76B8"/>
    <w:rsid w:val="00D318FF"/>
    <w:rsid w:val="00D61342"/>
    <w:rsid w:val="00D84DB2"/>
    <w:rsid w:val="00DA4735"/>
    <w:rsid w:val="00DB54B9"/>
    <w:rsid w:val="00DC369D"/>
    <w:rsid w:val="00DF6A3B"/>
    <w:rsid w:val="00E06823"/>
    <w:rsid w:val="00E068FE"/>
    <w:rsid w:val="00E10A76"/>
    <w:rsid w:val="00E14A6C"/>
    <w:rsid w:val="00E21B86"/>
    <w:rsid w:val="00E41BBF"/>
    <w:rsid w:val="00E46C6D"/>
    <w:rsid w:val="00E909CB"/>
    <w:rsid w:val="00F03254"/>
    <w:rsid w:val="00F043AC"/>
    <w:rsid w:val="00F36409"/>
    <w:rsid w:val="00F46596"/>
    <w:rsid w:val="00F52C34"/>
    <w:rsid w:val="00F65544"/>
    <w:rsid w:val="00F74944"/>
    <w:rsid w:val="00FB2899"/>
    <w:rsid w:val="00FB5A7E"/>
    <w:rsid w:val="00FC6D57"/>
    <w:rsid w:val="00FE4C60"/>
    <w:rsid w:val="00FF48B2"/>
    <w:rsid w:val="27F95E60"/>
    <w:rsid w:val="2B4020DF"/>
    <w:rsid w:val="460D15A0"/>
    <w:rsid w:val="54134739"/>
    <w:rsid w:val="70C038DD"/>
    <w:rsid w:val="77495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A44746"/>
  <w15:docId w15:val="{EB5632EB-E988-4026-8026-FE9421140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2124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rsid w:val="00120F4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120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20F4A"/>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E50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6D76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customStyle="1" w:styleId="11">
    <w:name w:val="列表段落1"/>
    <w:basedOn w:val="a"/>
    <w:uiPriority w:val="34"/>
    <w:qFormat/>
    <w:pPr>
      <w:ind w:firstLineChars="200" w:firstLine="420"/>
    </w:pPr>
  </w:style>
  <w:style w:type="character" w:styleId="a5">
    <w:name w:val="Placeholder Text"/>
    <w:basedOn w:val="a0"/>
    <w:uiPriority w:val="99"/>
    <w:semiHidden/>
    <w:rsid w:val="007902A9"/>
    <w:rPr>
      <w:color w:val="808080"/>
    </w:rPr>
  </w:style>
  <w:style w:type="character" w:styleId="a6">
    <w:name w:val="Strong"/>
    <w:basedOn w:val="a0"/>
    <w:uiPriority w:val="22"/>
    <w:qFormat/>
    <w:rsid w:val="00F74944"/>
    <w:rPr>
      <w:b/>
      <w:bCs/>
    </w:rPr>
  </w:style>
  <w:style w:type="paragraph" w:styleId="a7">
    <w:name w:val="List Paragraph"/>
    <w:basedOn w:val="a"/>
    <w:uiPriority w:val="34"/>
    <w:qFormat/>
    <w:rsid w:val="00F74944"/>
    <w:pPr>
      <w:ind w:firstLineChars="200" w:firstLine="420"/>
    </w:pPr>
  </w:style>
  <w:style w:type="character" w:customStyle="1" w:styleId="10">
    <w:name w:val="标题 1 字符"/>
    <w:basedOn w:val="a0"/>
    <w:link w:val="1"/>
    <w:rsid w:val="00120F4A"/>
    <w:rPr>
      <w:rFonts w:asciiTheme="minorHAnsi" w:eastAsiaTheme="minorEastAsia" w:hAnsiTheme="minorHAnsi" w:cstheme="minorBidi"/>
      <w:b/>
      <w:bCs/>
      <w:kern w:val="44"/>
      <w:sz w:val="44"/>
      <w:szCs w:val="44"/>
    </w:rPr>
  </w:style>
  <w:style w:type="character" w:customStyle="1" w:styleId="20">
    <w:name w:val="标题 2 字符"/>
    <w:basedOn w:val="a0"/>
    <w:link w:val="2"/>
    <w:rsid w:val="00120F4A"/>
    <w:rPr>
      <w:rFonts w:asciiTheme="majorHAnsi" w:eastAsiaTheme="majorEastAsia" w:hAnsiTheme="majorHAnsi" w:cstheme="majorBidi"/>
      <w:b/>
      <w:bCs/>
      <w:kern w:val="2"/>
      <w:sz w:val="32"/>
      <w:szCs w:val="32"/>
    </w:rPr>
  </w:style>
  <w:style w:type="character" w:customStyle="1" w:styleId="30">
    <w:name w:val="标题 3 字符"/>
    <w:basedOn w:val="a0"/>
    <w:link w:val="3"/>
    <w:rsid w:val="00120F4A"/>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120F4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120F4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20F4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20F4A"/>
    <w:pPr>
      <w:widowControl/>
      <w:spacing w:after="100" w:line="259" w:lineRule="auto"/>
      <w:ind w:left="440"/>
      <w:jc w:val="left"/>
    </w:pPr>
    <w:rPr>
      <w:rFonts w:cs="Times New Roman"/>
      <w:kern w:val="0"/>
      <w:sz w:val="22"/>
    </w:rPr>
  </w:style>
  <w:style w:type="character" w:styleId="a8">
    <w:name w:val="Hyperlink"/>
    <w:basedOn w:val="a0"/>
    <w:uiPriority w:val="99"/>
    <w:unhideWhenUsed/>
    <w:rsid w:val="00120F4A"/>
    <w:rPr>
      <w:color w:val="0563C1" w:themeColor="hyperlink"/>
      <w:u w:val="single"/>
    </w:rPr>
  </w:style>
  <w:style w:type="character" w:customStyle="1" w:styleId="40">
    <w:name w:val="标题 4 字符"/>
    <w:basedOn w:val="a0"/>
    <w:link w:val="4"/>
    <w:rsid w:val="00BE504A"/>
    <w:rPr>
      <w:rFonts w:asciiTheme="majorHAnsi" w:eastAsiaTheme="majorEastAsia" w:hAnsiTheme="majorHAnsi" w:cstheme="majorBidi"/>
      <w:b/>
      <w:bCs/>
      <w:kern w:val="2"/>
      <w:sz w:val="28"/>
      <w:szCs w:val="28"/>
    </w:rPr>
  </w:style>
  <w:style w:type="character" w:customStyle="1" w:styleId="50">
    <w:name w:val="标题 5 字符"/>
    <w:basedOn w:val="a0"/>
    <w:link w:val="5"/>
    <w:rsid w:val="006D7655"/>
    <w:rPr>
      <w:rFonts w:asciiTheme="minorHAnsi" w:eastAsiaTheme="minorEastAsia" w:hAnsiTheme="minorHAnsi" w:cstheme="minorBidi"/>
      <w:b/>
      <w:bCs/>
      <w:kern w:val="2"/>
      <w:sz w:val="28"/>
      <w:szCs w:val="28"/>
    </w:rPr>
  </w:style>
  <w:style w:type="character" w:customStyle="1" w:styleId="c-color-gray2">
    <w:name w:val="c-color-gray2"/>
    <w:basedOn w:val="a0"/>
    <w:rsid w:val="00203AE1"/>
  </w:style>
  <w:style w:type="character" w:customStyle="1" w:styleId="opdicttext2">
    <w:name w:val="op_dict_text2"/>
    <w:basedOn w:val="a0"/>
    <w:rsid w:val="00203AE1"/>
  </w:style>
  <w:style w:type="paragraph" w:styleId="a9">
    <w:name w:val="Normal (Web)"/>
    <w:basedOn w:val="a"/>
    <w:uiPriority w:val="99"/>
    <w:unhideWhenUsed/>
    <w:rsid w:val="00A4042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8673">
      <w:bodyDiv w:val="1"/>
      <w:marLeft w:val="0"/>
      <w:marRight w:val="0"/>
      <w:marTop w:val="0"/>
      <w:marBottom w:val="0"/>
      <w:divBdr>
        <w:top w:val="none" w:sz="0" w:space="0" w:color="auto"/>
        <w:left w:val="none" w:sz="0" w:space="0" w:color="auto"/>
        <w:bottom w:val="none" w:sz="0" w:space="0" w:color="auto"/>
        <w:right w:val="none" w:sz="0" w:space="0" w:color="auto"/>
      </w:divBdr>
    </w:div>
    <w:div w:id="187835542">
      <w:bodyDiv w:val="1"/>
      <w:marLeft w:val="0"/>
      <w:marRight w:val="0"/>
      <w:marTop w:val="0"/>
      <w:marBottom w:val="0"/>
      <w:divBdr>
        <w:top w:val="none" w:sz="0" w:space="0" w:color="auto"/>
        <w:left w:val="none" w:sz="0" w:space="0" w:color="auto"/>
        <w:bottom w:val="none" w:sz="0" w:space="0" w:color="auto"/>
        <w:right w:val="none" w:sz="0" w:space="0" w:color="auto"/>
      </w:divBdr>
    </w:div>
    <w:div w:id="208037695">
      <w:bodyDiv w:val="1"/>
      <w:marLeft w:val="0"/>
      <w:marRight w:val="0"/>
      <w:marTop w:val="0"/>
      <w:marBottom w:val="0"/>
      <w:divBdr>
        <w:top w:val="none" w:sz="0" w:space="0" w:color="auto"/>
        <w:left w:val="none" w:sz="0" w:space="0" w:color="auto"/>
        <w:bottom w:val="none" w:sz="0" w:space="0" w:color="auto"/>
        <w:right w:val="none" w:sz="0" w:space="0" w:color="auto"/>
      </w:divBdr>
    </w:div>
    <w:div w:id="377322739">
      <w:bodyDiv w:val="1"/>
      <w:marLeft w:val="0"/>
      <w:marRight w:val="0"/>
      <w:marTop w:val="0"/>
      <w:marBottom w:val="0"/>
      <w:divBdr>
        <w:top w:val="none" w:sz="0" w:space="0" w:color="auto"/>
        <w:left w:val="none" w:sz="0" w:space="0" w:color="auto"/>
        <w:bottom w:val="none" w:sz="0" w:space="0" w:color="auto"/>
        <w:right w:val="none" w:sz="0" w:space="0" w:color="auto"/>
      </w:divBdr>
    </w:div>
    <w:div w:id="451823709">
      <w:bodyDiv w:val="1"/>
      <w:marLeft w:val="0"/>
      <w:marRight w:val="0"/>
      <w:marTop w:val="0"/>
      <w:marBottom w:val="0"/>
      <w:divBdr>
        <w:top w:val="none" w:sz="0" w:space="0" w:color="auto"/>
        <w:left w:val="none" w:sz="0" w:space="0" w:color="auto"/>
        <w:bottom w:val="none" w:sz="0" w:space="0" w:color="auto"/>
        <w:right w:val="none" w:sz="0" w:space="0" w:color="auto"/>
      </w:divBdr>
    </w:div>
    <w:div w:id="665863167">
      <w:bodyDiv w:val="1"/>
      <w:marLeft w:val="0"/>
      <w:marRight w:val="0"/>
      <w:marTop w:val="0"/>
      <w:marBottom w:val="0"/>
      <w:divBdr>
        <w:top w:val="none" w:sz="0" w:space="0" w:color="auto"/>
        <w:left w:val="none" w:sz="0" w:space="0" w:color="auto"/>
        <w:bottom w:val="none" w:sz="0" w:space="0" w:color="auto"/>
        <w:right w:val="none" w:sz="0" w:space="0" w:color="auto"/>
      </w:divBdr>
    </w:div>
    <w:div w:id="906846682">
      <w:bodyDiv w:val="1"/>
      <w:marLeft w:val="0"/>
      <w:marRight w:val="0"/>
      <w:marTop w:val="0"/>
      <w:marBottom w:val="0"/>
      <w:divBdr>
        <w:top w:val="none" w:sz="0" w:space="0" w:color="auto"/>
        <w:left w:val="none" w:sz="0" w:space="0" w:color="auto"/>
        <w:bottom w:val="none" w:sz="0" w:space="0" w:color="auto"/>
        <w:right w:val="none" w:sz="0" w:space="0" w:color="auto"/>
      </w:divBdr>
    </w:div>
    <w:div w:id="1416902305">
      <w:bodyDiv w:val="1"/>
      <w:marLeft w:val="0"/>
      <w:marRight w:val="0"/>
      <w:marTop w:val="0"/>
      <w:marBottom w:val="0"/>
      <w:divBdr>
        <w:top w:val="none" w:sz="0" w:space="0" w:color="auto"/>
        <w:left w:val="none" w:sz="0" w:space="0" w:color="auto"/>
        <w:bottom w:val="none" w:sz="0" w:space="0" w:color="auto"/>
        <w:right w:val="none" w:sz="0" w:space="0" w:color="auto"/>
      </w:divBdr>
      <w:divsChild>
        <w:div w:id="1647006850">
          <w:marLeft w:val="0"/>
          <w:marRight w:val="0"/>
          <w:marTop w:val="0"/>
          <w:marBottom w:val="0"/>
          <w:divBdr>
            <w:top w:val="none" w:sz="0" w:space="0" w:color="auto"/>
            <w:left w:val="none" w:sz="0" w:space="0" w:color="auto"/>
            <w:bottom w:val="none" w:sz="0" w:space="0" w:color="auto"/>
            <w:right w:val="none" w:sz="0" w:space="0" w:color="auto"/>
          </w:divBdr>
          <w:divsChild>
            <w:div w:id="908341010">
              <w:marLeft w:val="0"/>
              <w:marRight w:val="0"/>
              <w:marTop w:val="0"/>
              <w:marBottom w:val="0"/>
              <w:divBdr>
                <w:top w:val="single" w:sz="6" w:space="0" w:color="DEDEDE"/>
                <w:left w:val="single" w:sz="6" w:space="0" w:color="DEDEDE"/>
                <w:bottom w:val="single" w:sz="6" w:space="0" w:color="DEDEDE"/>
                <w:right w:val="single" w:sz="6" w:space="0" w:color="DEDEDE"/>
              </w:divBdr>
              <w:divsChild>
                <w:div w:id="1715929493">
                  <w:marLeft w:val="0"/>
                  <w:marRight w:val="0"/>
                  <w:marTop w:val="0"/>
                  <w:marBottom w:val="0"/>
                  <w:divBdr>
                    <w:top w:val="none" w:sz="0" w:space="0" w:color="auto"/>
                    <w:left w:val="none" w:sz="0" w:space="0" w:color="auto"/>
                    <w:bottom w:val="none" w:sz="0" w:space="0" w:color="auto"/>
                    <w:right w:val="none" w:sz="0" w:space="0" w:color="auto"/>
                  </w:divBdr>
                  <w:divsChild>
                    <w:div w:id="824471289">
                      <w:marLeft w:val="0"/>
                      <w:marRight w:val="525"/>
                      <w:marTop w:val="0"/>
                      <w:marBottom w:val="0"/>
                      <w:divBdr>
                        <w:top w:val="none" w:sz="0" w:space="0" w:color="auto"/>
                        <w:left w:val="none" w:sz="0" w:space="0" w:color="auto"/>
                        <w:bottom w:val="none" w:sz="0" w:space="0" w:color="auto"/>
                        <w:right w:val="none" w:sz="0" w:space="0" w:color="auto"/>
                      </w:divBdr>
                      <w:divsChild>
                        <w:div w:id="135669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83652">
          <w:marLeft w:val="0"/>
          <w:marRight w:val="0"/>
          <w:marTop w:val="0"/>
          <w:marBottom w:val="0"/>
          <w:divBdr>
            <w:top w:val="none" w:sz="0" w:space="0" w:color="auto"/>
            <w:left w:val="none" w:sz="0" w:space="0" w:color="auto"/>
            <w:bottom w:val="none" w:sz="0" w:space="0" w:color="auto"/>
            <w:right w:val="none" w:sz="0" w:space="0" w:color="auto"/>
          </w:divBdr>
          <w:divsChild>
            <w:div w:id="1643922583">
              <w:marLeft w:val="0"/>
              <w:marRight w:val="0"/>
              <w:marTop w:val="0"/>
              <w:marBottom w:val="0"/>
              <w:divBdr>
                <w:top w:val="none" w:sz="0" w:space="0" w:color="auto"/>
                <w:left w:val="none" w:sz="0" w:space="0" w:color="auto"/>
                <w:bottom w:val="none" w:sz="0" w:space="0" w:color="auto"/>
                <w:right w:val="none" w:sz="0" w:space="0" w:color="auto"/>
              </w:divBdr>
              <w:divsChild>
                <w:div w:id="1743143239">
                  <w:marLeft w:val="0"/>
                  <w:marRight w:val="0"/>
                  <w:marTop w:val="0"/>
                  <w:marBottom w:val="0"/>
                  <w:divBdr>
                    <w:top w:val="single" w:sz="6" w:space="8" w:color="EEEEEE"/>
                    <w:left w:val="none" w:sz="0" w:space="8" w:color="auto"/>
                    <w:bottom w:val="single" w:sz="6" w:space="8" w:color="EEEEEE"/>
                    <w:right w:val="single" w:sz="6" w:space="8" w:color="EEEEEE"/>
                  </w:divBdr>
                  <w:divsChild>
                    <w:div w:id="4398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29407">
      <w:bodyDiv w:val="1"/>
      <w:marLeft w:val="0"/>
      <w:marRight w:val="0"/>
      <w:marTop w:val="0"/>
      <w:marBottom w:val="0"/>
      <w:divBdr>
        <w:top w:val="none" w:sz="0" w:space="0" w:color="auto"/>
        <w:left w:val="none" w:sz="0" w:space="0" w:color="auto"/>
        <w:bottom w:val="none" w:sz="0" w:space="0" w:color="auto"/>
        <w:right w:val="none" w:sz="0" w:space="0" w:color="auto"/>
      </w:divBdr>
    </w:div>
    <w:div w:id="1704591850">
      <w:bodyDiv w:val="1"/>
      <w:marLeft w:val="0"/>
      <w:marRight w:val="0"/>
      <w:marTop w:val="0"/>
      <w:marBottom w:val="0"/>
      <w:divBdr>
        <w:top w:val="none" w:sz="0" w:space="0" w:color="auto"/>
        <w:left w:val="none" w:sz="0" w:space="0" w:color="auto"/>
        <w:bottom w:val="none" w:sz="0" w:space="0" w:color="auto"/>
        <w:right w:val="none" w:sz="0" w:space="0" w:color="auto"/>
      </w:divBdr>
    </w:div>
    <w:div w:id="1773162224">
      <w:bodyDiv w:val="1"/>
      <w:marLeft w:val="0"/>
      <w:marRight w:val="0"/>
      <w:marTop w:val="0"/>
      <w:marBottom w:val="0"/>
      <w:divBdr>
        <w:top w:val="none" w:sz="0" w:space="0" w:color="auto"/>
        <w:left w:val="none" w:sz="0" w:space="0" w:color="auto"/>
        <w:bottom w:val="none" w:sz="0" w:space="0" w:color="auto"/>
        <w:right w:val="none" w:sz="0" w:space="0" w:color="auto"/>
      </w:divBdr>
    </w:div>
    <w:div w:id="2140563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E0CD09-4008-4CC3-8C8B-FBD07C8CA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Pages>
  <Words>877</Words>
  <Characters>5003</Characters>
  <Application>Microsoft Office Word</Application>
  <DocSecurity>0</DocSecurity>
  <Lines>41</Lines>
  <Paragraphs>11</Paragraphs>
  <ScaleCrop>false</ScaleCrop>
  <Company/>
  <LinksUpToDate>false</LinksUpToDate>
  <CharactersWithSpaces>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kono 不言人</cp:lastModifiedBy>
  <cp:revision>90</cp:revision>
  <cp:lastPrinted>2021-04-01T07:04:00Z</cp:lastPrinted>
  <dcterms:created xsi:type="dcterms:W3CDTF">2021-01-06T11:15:00Z</dcterms:created>
  <dcterms:modified xsi:type="dcterms:W3CDTF">2022-02-14T06:37:00Z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